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E742AA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E17E83" w:rsidRPr="00F935C5" w:rsidRDefault="00FB324C" w:rsidP="00E17E83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E17E83" w:rsidRPr="00F935C5">
        <w:rPr>
          <w:rFonts w:hint="cs"/>
          <w:b/>
          <w:bCs/>
          <w:cs/>
        </w:rPr>
        <w:t>ชื่อหน่วยงาน</w:t>
      </w:r>
      <w:r w:rsidR="00E17E83" w:rsidRPr="00F935C5">
        <w:rPr>
          <w:rFonts w:hint="cs"/>
          <w:b/>
          <w:bCs/>
          <w:u w:val="dotted"/>
          <w:cs/>
        </w:rPr>
        <w:t xml:space="preserve"> </w:t>
      </w:r>
      <w:r w:rsidR="00E17E83">
        <w:rPr>
          <w:rFonts w:hint="cs"/>
          <w:b/>
          <w:bCs/>
          <w:u w:val="dotted"/>
          <w:cs/>
        </w:rPr>
        <w:t xml:space="preserve">  </w:t>
      </w:r>
      <w:r w:rsidR="00E17E83" w:rsidRPr="00E17E83">
        <w:rPr>
          <w:b/>
          <w:bCs/>
          <w:u w:val="dotted"/>
          <w:cs/>
        </w:rPr>
        <w:t>กลุ่มงานวิจัยและฝึกอบรม</w:t>
      </w:r>
      <w:r w:rsidR="00E17E83">
        <w:rPr>
          <w:rFonts w:hint="cs"/>
          <w:b/>
          <w:bCs/>
          <w:u w:val="dotted"/>
          <w:cs/>
        </w:rPr>
        <w:tab/>
      </w:r>
    </w:p>
    <w:p w:rsidR="00E17E83" w:rsidRDefault="00E17E83" w:rsidP="00E17E83">
      <w:pPr>
        <w:jc w:val="center"/>
        <w:rPr>
          <w:b/>
          <w:bCs/>
        </w:rPr>
      </w:pPr>
    </w:p>
    <w:tbl>
      <w:tblPr>
        <w:tblStyle w:val="a4"/>
        <w:tblW w:w="15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5"/>
        <w:gridCol w:w="7569"/>
      </w:tblGrid>
      <w:tr w:rsidR="00E17E83" w:rsidRPr="00F935C5" w:rsidTr="00361079">
        <w:trPr>
          <w:trHeight w:val="841"/>
        </w:trPr>
        <w:tc>
          <w:tcPr>
            <w:tcW w:w="8345" w:type="dxa"/>
          </w:tcPr>
          <w:p w:rsidR="00E17E83" w:rsidRPr="00F935C5" w:rsidRDefault="00E17E83" w:rsidP="000134F8">
            <w:pPr>
              <w:tabs>
                <w:tab w:val="left" w:pos="3119"/>
                <w:tab w:val="left" w:pos="4420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0134F8">
              <w:rPr>
                <w:cs/>
              </w:rPr>
              <w:t>นาง</w:t>
            </w:r>
            <w:proofErr w:type="spellStart"/>
            <w:r w:rsidR="000134F8">
              <w:rPr>
                <w:cs/>
              </w:rPr>
              <w:t>จารุณี</w:t>
            </w:r>
            <w:proofErr w:type="spellEnd"/>
            <w:r w:rsidR="000134F8">
              <w:rPr>
                <w:rFonts w:hint="cs"/>
                <w:cs/>
              </w:rPr>
              <w:tab/>
            </w:r>
            <w:r w:rsidR="000134F8" w:rsidRPr="000134F8">
              <w:rPr>
                <w:cs/>
              </w:rPr>
              <w:t>รัศมีสุวิวัฒน์</w:t>
            </w:r>
            <w:r w:rsidRPr="00F935C5">
              <w:rPr>
                <w:cs/>
              </w:rPr>
              <w:tab/>
            </w:r>
            <w:r w:rsidR="000134F8">
              <w:rPr>
                <w:rFonts w:hint="cs"/>
                <w:cs/>
              </w:rPr>
              <w:t>พยาบาลวิชาชีพชำนาญการ</w:t>
            </w:r>
          </w:p>
        </w:tc>
        <w:tc>
          <w:tcPr>
            <w:tcW w:w="7569" w:type="dxa"/>
          </w:tcPr>
          <w:p w:rsidR="00E17E83" w:rsidRDefault="00361079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17E83" w:rsidRPr="00F935C5" w:rsidRDefault="00E17E83" w:rsidP="004B3D60">
            <w:pPr>
              <w:jc w:val="right"/>
              <w:rPr>
                <w:cs/>
              </w:rPr>
            </w:pPr>
          </w:p>
        </w:tc>
      </w:tr>
      <w:tr w:rsidR="00E17E83" w:rsidRPr="00F935C5" w:rsidTr="00361079">
        <w:trPr>
          <w:trHeight w:val="841"/>
        </w:trPr>
        <w:tc>
          <w:tcPr>
            <w:tcW w:w="8345" w:type="dxa"/>
          </w:tcPr>
          <w:p w:rsidR="00E17E83" w:rsidRPr="00F935C5" w:rsidRDefault="00E17E83" w:rsidP="00361079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>ดูแล        นาย</w:t>
            </w:r>
            <w:r w:rsidR="00BA6DE2">
              <w:rPr>
                <w:rFonts w:hint="cs"/>
                <w:cs/>
              </w:rPr>
              <w:t>ภาณุ</w:t>
            </w:r>
            <w:r w:rsidRPr="00F935C5">
              <w:rPr>
                <w:cs/>
              </w:rPr>
              <w:tab/>
            </w:r>
            <w:r w:rsidR="00BA6DE2">
              <w:rPr>
                <w:rFonts w:hint="cs"/>
                <w:cs/>
              </w:rPr>
              <w:t>คูวุฒยากร</w:t>
            </w:r>
            <w:r w:rsidR="00BA6DE2">
              <w:rPr>
                <w:cs/>
              </w:rPr>
              <w:tab/>
            </w:r>
            <w:r w:rsidR="009F3C65">
              <w:rPr>
                <w:rFonts w:hint="cs"/>
                <w:cs/>
              </w:rPr>
              <w:t>หัวหน้ากลุ่มภารกิจพัฒ</w:t>
            </w:r>
            <w:bookmarkStart w:id="0" w:name="_GoBack"/>
            <w:bookmarkEnd w:id="0"/>
            <w:r w:rsidR="00361079">
              <w:rPr>
                <w:rFonts w:hint="cs"/>
                <w:cs/>
              </w:rPr>
              <w:t>นาสู่ความเป็นเลิศ</w:t>
            </w:r>
          </w:p>
        </w:tc>
        <w:tc>
          <w:tcPr>
            <w:tcW w:w="7569" w:type="dxa"/>
          </w:tcPr>
          <w:p w:rsidR="00E17E83" w:rsidRDefault="00361079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17E83" w:rsidRPr="00F935C5" w:rsidRDefault="00E17E83" w:rsidP="004B3D60">
            <w:pPr>
              <w:jc w:val="right"/>
            </w:pPr>
          </w:p>
        </w:tc>
      </w:tr>
      <w:tr w:rsidR="00E17E83" w:rsidRPr="00F935C5" w:rsidTr="00361079">
        <w:trPr>
          <w:trHeight w:val="415"/>
        </w:trPr>
        <w:tc>
          <w:tcPr>
            <w:tcW w:w="8345" w:type="dxa"/>
          </w:tcPr>
          <w:p w:rsidR="00E17E83" w:rsidRPr="00F935C5" w:rsidRDefault="00E17E83" w:rsidP="000134F8">
            <w:pPr>
              <w:tabs>
                <w:tab w:val="left" w:pos="1701"/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569" w:type="dxa"/>
          </w:tcPr>
          <w:p w:rsidR="00E17E83" w:rsidRPr="00F935C5" w:rsidRDefault="00361079" w:rsidP="004B3D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111" w:type="pct"/>
        <w:tblLook w:val="04A0" w:firstRow="1" w:lastRow="0" w:firstColumn="1" w:lastColumn="0" w:noHBand="0" w:noVBand="1"/>
      </w:tblPr>
      <w:tblGrid>
        <w:gridCol w:w="3329"/>
        <w:gridCol w:w="3052"/>
        <w:gridCol w:w="1038"/>
        <w:gridCol w:w="750"/>
        <w:gridCol w:w="785"/>
        <w:gridCol w:w="785"/>
        <w:gridCol w:w="785"/>
        <w:gridCol w:w="635"/>
        <w:gridCol w:w="2168"/>
        <w:gridCol w:w="2634"/>
      </w:tblGrid>
      <w:tr w:rsidR="00F97F78" w:rsidRPr="00F60414" w:rsidTr="0031037C">
        <w:trPr>
          <w:trHeight w:val="432"/>
          <w:tblHeader/>
        </w:trPr>
        <w:tc>
          <w:tcPr>
            <w:tcW w:w="1043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56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25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72" w:type="pct"/>
            <w:gridSpan w:val="5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79" w:type="pct"/>
            <w:vMerge w:val="restart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825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F97F78" w:rsidRPr="00F60414" w:rsidTr="0031037C">
        <w:trPr>
          <w:trHeight w:val="432"/>
          <w:tblHeader/>
        </w:trPr>
        <w:tc>
          <w:tcPr>
            <w:tcW w:w="1043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956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325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35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4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4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46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9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679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25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F97F78" w:rsidTr="0031037C">
        <w:trPr>
          <w:trHeight w:val="419"/>
        </w:trPr>
        <w:tc>
          <w:tcPr>
            <w:tcW w:w="1043" w:type="pct"/>
            <w:shd w:val="clear" w:color="auto" w:fill="CCFFCC"/>
          </w:tcPr>
          <w:p w:rsidR="0058742C" w:rsidRPr="00F60414" w:rsidRDefault="0058742C" w:rsidP="000F3C6B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56" w:type="pct"/>
            <w:shd w:val="clear" w:color="auto" w:fill="CCFFCC"/>
          </w:tcPr>
          <w:p w:rsidR="0058742C" w:rsidRDefault="0058742C" w:rsidP="000F3C6B"/>
        </w:tc>
        <w:tc>
          <w:tcPr>
            <w:tcW w:w="325" w:type="pct"/>
            <w:shd w:val="clear" w:color="auto" w:fill="CCFFCC"/>
          </w:tcPr>
          <w:p w:rsidR="0058742C" w:rsidRDefault="0058742C" w:rsidP="00FB324C"/>
        </w:tc>
        <w:tc>
          <w:tcPr>
            <w:tcW w:w="235" w:type="pct"/>
            <w:shd w:val="clear" w:color="auto" w:fill="CCFFCC"/>
          </w:tcPr>
          <w:p w:rsidR="0058742C" w:rsidRDefault="0058742C" w:rsidP="00FB324C"/>
        </w:tc>
        <w:tc>
          <w:tcPr>
            <w:tcW w:w="246" w:type="pct"/>
            <w:shd w:val="clear" w:color="auto" w:fill="CCFFCC"/>
          </w:tcPr>
          <w:p w:rsidR="0058742C" w:rsidRDefault="0058742C" w:rsidP="00FB324C"/>
        </w:tc>
        <w:tc>
          <w:tcPr>
            <w:tcW w:w="246" w:type="pct"/>
            <w:shd w:val="clear" w:color="auto" w:fill="CCFFCC"/>
          </w:tcPr>
          <w:p w:rsidR="0058742C" w:rsidRDefault="0058742C" w:rsidP="00FB324C"/>
        </w:tc>
        <w:tc>
          <w:tcPr>
            <w:tcW w:w="246" w:type="pct"/>
            <w:shd w:val="clear" w:color="auto" w:fill="CCFFCC"/>
          </w:tcPr>
          <w:p w:rsidR="0058742C" w:rsidRDefault="0058742C" w:rsidP="00FB324C"/>
        </w:tc>
        <w:tc>
          <w:tcPr>
            <w:tcW w:w="199" w:type="pct"/>
            <w:shd w:val="clear" w:color="auto" w:fill="CCFFCC"/>
          </w:tcPr>
          <w:p w:rsidR="0058742C" w:rsidRDefault="0058742C" w:rsidP="00FB324C"/>
        </w:tc>
        <w:tc>
          <w:tcPr>
            <w:tcW w:w="679" w:type="pct"/>
            <w:shd w:val="clear" w:color="auto" w:fill="CCFFCC"/>
          </w:tcPr>
          <w:p w:rsidR="0058742C" w:rsidRDefault="0058742C" w:rsidP="00FB324C"/>
        </w:tc>
        <w:tc>
          <w:tcPr>
            <w:tcW w:w="825" w:type="pct"/>
            <w:shd w:val="clear" w:color="auto" w:fill="CCFFCC"/>
          </w:tcPr>
          <w:p w:rsidR="0058742C" w:rsidRDefault="0058742C" w:rsidP="00FB324C"/>
        </w:tc>
      </w:tr>
      <w:tr w:rsidR="0046629C" w:rsidTr="007E43B1">
        <w:trPr>
          <w:trHeight w:val="2210"/>
        </w:trPr>
        <w:tc>
          <w:tcPr>
            <w:tcW w:w="1043" w:type="pct"/>
          </w:tcPr>
          <w:p w:rsidR="0058742C" w:rsidRDefault="000500A3" w:rsidP="000F3C6B">
            <w:pPr>
              <w:pStyle w:val="a3"/>
              <w:tabs>
                <w:tab w:val="left" w:pos="1134"/>
              </w:tabs>
              <w:spacing w:after="160" w:line="259" w:lineRule="auto"/>
              <w:ind w:left="0"/>
            </w:pPr>
            <w:r>
              <w:rPr>
                <w:rFonts w:hint="cs"/>
                <w:cs/>
              </w:rPr>
              <w:t>1.พัฒนาองค์ความรู้ เทคโนโลยี เกี่ยวกับการแก้ไขปัญหาสุขภาพจิตจากแอลกอฮอล์และพัฒนาระบบการดูแลผู้ป่วยจิตเวชที่มีปัญหายุ่งยากซับซ้อน</w:t>
            </w:r>
          </w:p>
        </w:tc>
        <w:tc>
          <w:tcPr>
            <w:tcW w:w="956" w:type="pct"/>
          </w:tcPr>
          <w:p w:rsidR="0058742C" w:rsidRPr="007E43B1" w:rsidRDefault="000500A3" w:rsidP="000F3C6B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1.จำนวนองค์ความรู้ เทคโนโลยี เกี่ยวกับการแก้ไขปัญหาสุขภาพจิตจากแอลกอฮอล์หรือการดูแลผู้ป่วยจิตเวชที่มีปัญหายุ่งยากซับซ้อน</w:t>
            </w:r>
          </w:p>
        </w:tc>
        <w:tc>
          <w:tcPr>
            <w:tcW w:w="325" w:type="pct"/>
          </w:tcPr>
          <w:p w:rsidR="000500A3" w:rsidRPr="007E43B1" w:rsidRDefault="000500A3" w:rsidP="00FB324C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1 เรื่อง</w:t>
            </w:r>
          </w:p>
          <w:p w:rsidR="0058742C" w:rsidRPr="007E43B1" w:rsidRDefault="000500A3" w:rsidP="00FB324C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ต่อปี</w:t>
            </w:r>
          </w:p>
        </w:tc>
        <w:tc>
          <w:tcPr>
            <w:tcW w:w="235" w:type="pct"/>
            <w:shd w:val="clear" w:color="auto" w:fill="auto"/>
          </w:tcPr>
          <w:p w:rsidR="0058742C" w:rsidRPr="007E43B1" w:rsidRDefault="000500A3" w:rsidP="00FB324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ไม่มี</w:t>
            </w:r>
          </w:p>
        </w:tc>
        <w:tc>
          <w:tcPr>
            <w:tcW w:w="246" w:type="pct"/>
            <w:shd w:val="clear" w:color="auto" w:fill="auto"/>
          </w:tcPr>
          <w:p w:rsidR="0058742C" w:rsidRPr="007E43B1" w:rsidRDefault="000500A3" w:rsidP="00FB324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58742C" w:rsidRPr="007E43B1" w:rsidRDefault="000500A3" w:rsidP="00FB324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58742C" w:rsidRPr="007E43B1" w:rsidRDefault="000500A3" w:rsidP="00FB324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58742C" w:rsidRPr="007E43B1" w:rsidRDefault="000500A3" w:rsidP="00FB324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1 เรื่อง</w:t>
            </w:r>
          </w:p>
        </w:tc>
        <w:tc>
          <w:tcPr>
            <w:tcW w:w="679" w:type="pct"/>
          </w:tcPr>
          <w:p w:rsidR="0058742C" w:rsidRPr="007E43B1" w:rsidRDefault="00E17E83" w:rsidP="00E17E83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="00F97F78"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="00F97F78"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0134F8" w:rsidRPr="007E43B1" w:rsidRDefault="000134F8" w:rsidP="000134F8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 รัศมีสุวิวัฒน์</w:t>
            </w:r>
          </w:p>
          <w:p w:rsidR="000134F8" w:rsidRPr="007E43B1" w:rsidRDefault="000134F8" w:rsidP="000134F8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.สกาวรัตน์  เทพประสงค์ </w:t>
            </w:r>
          </w:p>
          <w:p w:rsidR="000134F8" w:rsidRPr="007E43B1" w:rsidRDefault="000134F8" w:rsidP="000134F8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</w:t>
            </w:r>
            <w:proofErr w:type="spellStart"/>
            <w:r w:rsidRPr="007E43B1">
              <w:rPr>
                <w:sz w:val="28"/>
                <w:szCs w:val="28"/>
                <w:cs/>
              </w:rPr>
              <w:t>อรวรรณ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  แก้วแซม</w:t>
            </w:r>
          </w:p>
          <w:p w:rsidR="000F3C6B" w:rsidRPr="007E43B1" w:rsidRDefault="000134F8" w:rsidP="000134F8">
            <w:pPr>
              <w:rPr>
                <w:sz w:val="28"/>
                <w:szCs w:val="28"/>
                <w:cs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.ภัทรพร  ใจก้อน</w:t>
            </w:r>
          </w:p>
        </w:tc>
      </w:tr>
      <w:tr w:rsidR="000500A3" w:rsidTr="0031037C">
        <w:trPr>
          <w:trHeight w:val="419"/>
        </w:trPr>
        <w:tc>
          <w:tcPr>
            <w:tcW w:w="1043" w:type="pct"/>
          </w:tcPr>
          <w:p w:rsidR="000500A3" w:rsidRDefault="000500A3" w:rsidP="000F3C6B">
            <w:pPr>
              <w:tabs>
                <w:tab w:val="left" w:pos="299"/>
              </w:tabs>
            </w:pPr>
            <w:r>
              <w:rPr>
                <w:rFonts w:hint="cs"/>
                <w:cs/>
              </w:rPr>
              <w:t>2.ติดตาม สังเกต เฝ้าระวังการเปลี่ยนแปลงของปัญหาสุขภาพจิตจากแอลกอฮอล์ในคนไทย</w:t>
            </w:r>
          </w:p>
        </w:tc>
        <w:tc>
          <w:tcPr>
            <w:tcW w:w="956" w:type="pct"/>
          </w:tcPr>
          <w:p w:rsidR="000500A3" w:rsidRPr="007E43B1" w:rsidRDefault="000500A3" w:rsidP="000F3C6B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2.จำนวนรายงานสถานการณ์ปัญหาสุขภาพจิตจากแอลกอฮอล์ในคนไทย</w:t>
            </w:r>
          </w:p>
        </w:tc>
        <w:tc>
          <w:tcPr>
            <w:tcW w:w="325" w:type="pct"/>
          </w:tcPr>
          <w:p w:rsidR="000500A3" w:rsidRPr="007E43B1" w:rsidRDefault="000500A3" w:rsidP="000500A3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1 เรื่อง</w:t>
            </w:r>
          </w:p>
          <w:p w:rsidR="000500A3" w:rsidRPr="007E43B1" w:rsidRDefault="000500A3" w:rsidP="000500A3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ต่อปี</w:t>
            </w:r>
          </w:p>
        </w:tc>
        <w:tc>
          <w:tcPr>
            <w:tcW w:w="235" w:type="pct"/>
            <w:shd w:val="clear" w:color="auto" w:fill="auto"/>
          </w:tcPr>
          <w:p w:rsidR="000500A3" w:rsidRPr="007E43B1" w:rsidRDefault="000500A3" w:rsidP="000500A3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ไม่มี</w:t>
            </w:r>
          </w:p>
        </w:tc>
        <w:tc>
          <w:tcPr>
            <w:tcW w:w="246" w:type="pct"/>
            <w:shd w:val="clear" w:color="auto" w:fill="auto"/>
          </w:tcPr>
          <w:p w:rsidR="000500A3" w:rsidRPr="007E43B1" w:rsidRDefault="000500A3" w:rsidP="000500A3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0500A3" w:rsidRPr="007E43B1" w:rsidRDefault="000500A3" w:rsidP="000500A3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0500A3" w:rsidRPr="007E43B1" w:rsidRDefault="000500A3" w:rsidP="000500A3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0500A3" w:rsidRPr="007E43B1" w:rsidRDefault="000500A3" w:rsidP="000500A3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1 เรื่อง</w:t>
            </w:r>
          </w:p>
        </w:tc>
        <w:tc>
          <w:tcPr>
            <w:tcW w:w="679" w:type="pct"/>
          </w:tcPr>
          <w:p w:rsidR="000500A3" w:rsidRPr="007E43B1" w:rsidRDefault="00D10F84" w:rsidP="00D10F84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F97F78" w:rsidRPr="007E43B1" w:rsidRDefault="000134F8" w:rsidP="00D10F84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 รัศมีสุวิวัฒน์</w:t>
            </w:r>
          </w:p>
          <w:p w:rsidR="000134F8" w:rsidRPr="007E43B1" w:rsidRDefault="000134F8" w:rsidP="00D10F84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.ภัทรพร  ใจก้อน</w:t>
            </w:r>
          </w:p>
          <w:p w:rsidR="000F3C6B" w:rsidRPr="007E43B1" w:rsidRDefault="00D10F84" w:rsidP="00D10F84">
            <w:pPr>
              <w:rPr>
                <w:sz w:val="28"/>
                <w:szCs w:val="28"/>
                <w:cs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นส.</w:t>
            </w:r>
            <w:r w:rsidR="00CD7BF3" w:rsidRPr="007E43B1">
              <w:rPr>
                <w:sz w:val="28"/>
                <w:szCs w:val="28"/>
                <w:cs/>
              </w:rPr>
              <w:t>ธรัญญา</w:t>
            </w:r>
            <w:proofErr w:type="spellEnd"/>
            <w:r w:rsidR="00CD7BF3" w:rsidRPr="007E43B1">
              <w:rPr>
                <w:sz w:val="28"/>
                <w:szCs w:val="28"/>
                <w:cs/>
              </w:rPr>
              <w:t xml:space="preserve"> </w:t>
            </w:r>
            <w:r w:rsidRPr="007E43B1">
              <w:rPr>
                <w:sz w:val="28"/>
                <w:szCs w:val="28"/>
                <w:cs/>
              </w:rPr>
              <w:t xml:space="preserve"> </w:t>
            </w:r>
            <w:r w:rsidR="00CD7BF3" w:rsidRPr="007E43B1">
              <w:rPr>
                <w:sz w:val="28"/>
                <w:szCs w:val="28"/>
                <w:cs/>
              </w:rPr>
              <w:t>ดี</w:t>
            </w:r>
            <w:proofErr w:type="spellStart"/>
            <w:r w:rsidR="00CD7BF3" w:rsidRPr="007E43B1">
              <w:rPr>
                <w:sz w:val="28"/>
                <w:szCs w:val="28"/>
                <w:cs/>
              </w:rPr>
              <w:t>กัล</w:t>
            </w:r>
            <w:proofErr w:type="spellEnd"/>
            <w:r w:rsidR="00CD7BF3" w:rsidRPr="007E43B1">
              <w:rPr>
                <w:sz w:val="28"/>
                <w:szCs w:val="28"/>
                <w:cs/>
              </w:rPr>
              <w:t>ลา</w:t>
            </w:r>
          </w:p>
        </w:tc>
      </w:tr>
      <w:tr w:rsidR="00F97F78" w:rsidTr="0031037C">
        <w:trPr>
          <w:trHeight w:val="419"/>
        </w:trPr>
        <w:tc>
          <w:tcPr>
            <w:tcW w:w="1043" w:type="pct"/>
          </w:tcPr>
          <w:p w:rsidR="00F97F78" w:rsidRDefault="00F97F78" w:rsidP="000F3C6B">
            <w:pPr>
              <w:tabs>
                <w:tab w:val="left" w:pos="299"/>
              </w:tabs>
            </w:pPr>
            <w:r>
              <w:rPr>
                <w:rFonts w:hint="cs"/>
                <w:cs/>
              </w:rPr>
              <w:t xml:space="preserve">3.บริหารจัดการระบบสารสนเทศ </w:t>
            </w:r>
            <w:r>
              <w:t xml:space="preserve">web site </w:t>
            </w:r>
            <w:r>
              <w:rPr>
                <w:rFonts w:hint="cs"/>
                <w:cs/>
              </w:rPr>
              <w:t>และสื่อสังคมออนไลน์ เพื่อสนับสนุนการแก้ไขปัญหาสุขภาพจิต</w:t>
            </w:r>
            <w:r>
              <w:rPr>
                <w:rFonts w:hint="cs"/>
                <w:cs/>
              </w:rPr>
              <w:lastRenderedPageBreak/>
              <w:t>จากแอลกอฮอล์ให้มีประสิทธิภาพตามมาตรฐานสากลที่ทันสมัย</w:t>
            </w:r>
          </w:p>
        </w:tc>
        <w:tc>
          <w:tcPr>
            <w:tcW w:w="956" w:type="pct"/>
          </w:tcPr>
          <w:p w:rsidR="00F97F78" w:rsidRPr="007E43B1" w:rsidRDefault="00F97F78" w:rsidP="000F3C6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lastRenderedPageBreak/>
              <w:t>3.จำนวนครั้งของการเผยแพร่สื่อสังคมออนไลน์ที่สนับสนุนการแก้ไขปัญหาสุขภาพจิตจากแอลกอฮอล์</w:t>
            </w:r>
          </w:p>
        </w:tc>
        <w:tc>
          <w:tcPr>
            <w:tcW w:w="325" w:type="pct"/>
          </w:tcPr>
          <w:p w:rsidR="00F97F78" w:rsidRPr="007E43B1" w:rsidRDefault="00F97F78" w:rsidP="00F97F7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4 ครั้งต่อปี</w:t>
            </w:r>
          </w:p>
        </w:tc>
        <w:tc>
          <w:tcPr>
            <w:tcW w:w="235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ไม่มี</w:t>
            </w:r>
          </w:p>
        </w:tc>
        <w:tc>
          <w:tcPr>
            <w:tcW w:w="246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99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679" w:type="pct"/>
          </w:tcPr>
          <w:p w:rsidR="00F97F78" w:rsidRPr="007E43B1" w:rsidRDefault="00D10F84" w:rsidP="00D10F84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D10F84" w:rsidRPr="007E43B1" w:rsidRDefault="00D10F84" w:rsidP="00D10F84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 รัศมีสุวิวัฒน์</w:t>
            </w:r>
          </w:p>
          <w:p w:rsidR="00D10F84" w:rsidRPr="007E43B1" w:rsidRDefault="00D10F84" w:rsidP="00D10F84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.ภัทรพร  ใจก้อน</w:t>
            </w:r>
          </w:p>
          <w:p w:rsidR="00F97F78" w:rsidRPr="007E43B1" w:rsidRDefault="00D10F84" w:rsidP="00D10F84">
            <w:pPr>
              <w:rPr>
                <w:sz w:val="28"/>
                <w:szCs w:val="28"/>
                <w:cs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.กวินตา   สายน้ำเย็น</w:t>
            </w:r>
          </w:p>
        </w:tc>
      </w:tr>
      <w:tr w:rsidR="00D10F84" w:rsidTr="0031037C">
        <w:trPr>
          <w:trHeight w:val="419"/>
        </w:trPr>
        <w:tc>
          <w:tcPr>
            <w:tcW w:w="1043" w:type="pct"/>
          </w:tcPr>
          <w:p w:rsidR="00D10F84" w:rsidRDefault="00D10F84" w:rsidP="000F3C6B">
            <w:pPr>
              <w:tabs>
                <w:tab w:val="left" w:pos="299"/>
              </w:tabs>
            </w:pPr>
            <w:r>
              <w:rPr>
                <w:rFonts w:hint="cs"/>
                <w:cs/>
              </w:rPr>
              <w:lastRenderedPageBreak/>
              <w:t>4.เผยแพร่ผลงานวิจัย นวัตกรรม เทคโนโลยี สารสนเทศในการแก้ไขปัญหาสุขภาพจิตจากแอลกอฮอล์</w:t>
            </w:r>
          </w:p>
        </w:tc>
        <w:tc>
          <w:tcPr>
            <w:tcW w:w="956" w:type="pct"/>
          </w:tcPr>
          <w:p w:rsidR="00D10F84" w:rsidRPr="007E43B1" w:rsidRDefault="00D10F84" w:rsidP="000F3C6B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4.จำนวนผลงานวิจัย นวัตกรรม เทคโนโลยี สารสนเทศในการแก้ไขปัญหาสุขภาพจิตจากแอลกอฮอล์หรือการดูแลผู้ป่วยจิตเวชที่มีปัญหายุ่งยากซับซ้อนที่ได้รับการเผยแพร่</w:t>
            </w:r>
          </w:p>
        </w:tc>
        <w:tc>
          <w:tcPr>
            <w:tcW w:w="325" w:type="pct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1 เรื่อง</w:t>
            </w:r>
          </w:p>
          <w:p w:rsidR="00D10F84" w:rsidRPr="007E43B1" w:rsidRDefault="00D10F84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ต่อปี</w:t>
            </w:r>
          </w:p>
        </w:tc>
        <w:tc>
          <w:tcPr>
            <w:tcW w:w="235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ไม่มี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1 เรื่อง</w:t>
            </w:r>
          </w:p>
        </w:tc>
        <w:tc>
          <w:tcPr>
            <w:tcW w:w="679" w:type="pct"/>
          </w:tcPr>
          <w:p w:rsidR="00D10F84" w:rsidRPr="007E43B1" w:rsidRDefault="00D10F84" w:rsidP="004B3D60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D10F84" w:rsidRPr="007E43B1" w:rsidRDefault="00D10F84" w:rsidP="004B3D60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 รัศมีสุวิวัฒน์</w:t>
            </w:r>
          </w:p>
          <w:p w:rsidR="00D10F84" w:rsidRPr="007E43B1" w:rsidRDefault="00D10F84" w:rsidP="004B3D60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.สกาวรัตน์  เทพประสงค์ </w:t>
            </w:r>
          </w:p>
          <w:p w:rsidR="00D10F84" w:rsidRPr="007E43B1" w:rsidRDefault="00D10F84" w:rsidP="004B3D60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</w:t>
            </w:r>
            <w:proofErr w:type="spellStart"/>
            <w:r w:rsidRPr="007E43B1">
              <w:rPr>
                <w:sz w:val="28"/>
                <w:szCs w:val="28"/>
                <w:cs/>
              </w:rPr>
              <w:t>อรวรรณ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  แก้วแซม</w:t>
            </w:r>
          </w:p>
          <w:p w:rsidR="00D10F84" w:rsidRPr="007E43B1" w:rsidRDefault="00D10F84" w:rsidP="004B3D60">
            <w:pPr>
              <w:rPr>
                <w:sz w:val="28"/>
                <w:szCs w:val="28"/>
                <w:cs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.ภัทรพร  ใจก้อน</w:t>
            </w:r>
          </w:p>
        </w:tc>
      </w:tr>
      <w:tr w:rsidR="00D10F84" w:rsidTr="0031037C">
        <w:trPr>
          <w:trHeight w:val="432"/>
        </w:trPr>
        <w:tc>
          <w:tcPr>
            <w:tcW w:w="1043" w:type="pct"/>
          </w:tcPr>
          <w:p w:rsidR="00D10F84" w:rsidRDefault="00D10F84" w:rsidP="000F3C6B">
            <w:pPr>
              <w:tabs>
                <w:tab w:val="left" w:pos="299"/>
              </w:tabs>
              <w:rPr>
                <w:cs/>
              </w:rPr>
            </w:pPr>
            <w:r>
              <w:rPr>
                <w:rFonts w:hint="cs"/>
                <w:cs/>
              </w:rPr>
              <w:t>5.แสวงหาแหล่งทุนสนับสนุนการวิจัย และสร้างเครือข่ายนักวิจัยแก้ไขปัญหาสุขภาพจิตจากแอลกอฮอล์ระดับชาติ และนานาชาติ</w:t>
            </w:r>
          </w:p>
        </w:tc>
        <w:tc>
          <w:tcPr>
            <w:tcW w:w="956" w:type="pct"/>
          </w:tcPr>
          <w:p w:rsidR="00D10F84" w:rsidRPr="007E43B1" w:rsidRDefault="00D10F84" w:rsidP="000F3C6B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5.จำนวนงานวิจัยที่ได้รับการสนับสนุนงบประมาณการวิจัยจากแหล่งทุนภายนอก</w:t>
            </w:r>
          </w:p>
        </w:tc>
        <w:tc>
          <w:tcPr>
            <w:tcW w:w="325" w:type="pct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1 เรื่อง</w:t>
            </w:r>
          </w:p>
          <w:p w:rsidR="00D10F84" w:rsidRPr="007E43B1" w:rsidRDefault="00D10F84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ต่อปี</w:t>
            </w:r>
          </w:p>
        </w:tc>
        <w:tc>
          <w:tcPr>
            <w:tcW w:w="235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ไม่มี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1 เรื่อง</w:t>
            </w:r>
          </w:p>
        </w:tc>
        <w:tc>
          <w:tcPr>
            <w:tcW w:w="679" w:type="pct"/>
          </w:tcPr>
          <w:p w:rsidR="00D10F84" w:rsidRPr="007E43B1" w:rsidRDefault="00D10F84" w:rsidP="004B3D60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D10F84" w:rsidRPr="007E43B1" w:rsidRDefault="00D10F84" w:rsidP="004B3D60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 รัศมีสุวิวัฒน์</w:t>
            </w:r>
          </w:p>
          <w:p w:rsidR="00D10F84" w:rsidRPr="007E43B1" w:rsidRDefault="00D10F84" w:rsidP="004B3D60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.สกาวรัตน์  เทพประสงค์ </w:t>
            </w:r>
          </w:p>
          <w:p w:rsidR="00D10F84" w:rsidRPr="007E43B1" w:rsidRDefault="00D10F84" w:rsidP="004B3D60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</w:t>
            </w:r>
            <w:proofErr w:type="spellStart"/>
            <w:r w:rsidRPr="007E43B1">
              <w:rPr>
                <w:sz w:val="28"/>
                <w:szCs w:val="28"/>
                <w:cs/>
              </w:rPr>
              <w:t>อรวรรณ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  แก้วแซม</w:t>
            </w:r>
          </w:p>
          <w:p w:rsidR="00D10F84" w:rsidRPr="007E43B1" w:rsidRDefault="00D10F84" w:rsidP="004B3D60">
            <w:pPr>
              <w:rPr>
                <w:sz w:val="28"/>
                <w:szCs w:val="28"/>
                <w:cs/>
              </w:rPr>
            </w:pPr>
          </w:p>
        </w:tc>
      </w:tr>
      <w:tr w:rsidR="00F97F78" w:rsidTr="0031037C">
        <w:trPr>
          <w:trHeight w:val="432"/>
        </w:trPr>
        <w:tc>
          <w:tcPr>
            <w:tcW w:w="1043" w:type="pct"/>
          </w:tcPr>
          <w:p w:rsidR="00F97F78" w:rsidRPr="008329C4" w:rsidRDefault="00F97F78" w:rsidP="000F3C6B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6.</w:t>
            </w:r>
            <w:r w:rsidRPr="00BE1BB1">
              <w:rPr>
                <w:rFonts w:hint="cs"/>
                <w:cs/>
              </w:rPr>
              <w:t>พัฒนาหลักสูตรฝึกอบรมเพื่อแก้ไขปัญหาสุขภาพจิตจากแอลกอฮอล์</w:t>
            </w:r>
            <w:r>
              <w:rPr>
                <w:rFonts w:hint="cs"/>
                <w:cs/>
              </w:rPr>
              <w:t xml:space="preserve"> </w:t>
            </w:r>
            <w:r w:rsidRPr="00BE1BB1">
              <w:rPr>
                <w:rFonts w:hint="cs"/>
                <w:cs/>
              </w:rPr>
              <w:t>ปัญหาสุขภาพจิตและบริการจิตเวชสำหรับบุคลากรโรงพยาบาลสวนปรุง</w:t>
            </w:r>
            <w:r>
              <w:rPr>
                <w:rFonts w:hint="cs"/>
                <w:cs/>
              </w:rPr>
              <w:t>และ</w:t>
            </w:r>
            <w:r w:rsidRPr="00BE1BB1">
              <w:rPr>
                <w:rFonts w:hint="cs"/>
                <w:cs/>
              </w:rPr>
              <w:t>บุคลากรสาธารณสุข</w:t>
            </w:r>
          </w:p>
        </w:tc>
        <w:tc>
          <w:tcPr>
            <w:tcW w:w="956" w:type="pct"/>
          </w:tcPr>
          <w:p w:rsidR="00F97F78" w:rsidRPr="007E43B1" w:rsidRDefault="00F97F78" w:rsidP="000F3C6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6.จำนวนหลักสูตรที่ผ่านการรับรองจากสภาวิชาชีพ/กรมสุขภาพจิต</w:t>
            </w:r>
          </w:p>
        </w:tc>
        <w:tc>
          <w:tcPr>
            <w:tcW w:w="325" w:type="pct"/>
          </w:tcPr>
          <w:p w:rsidR="00F97F78" w:rsidRPr="007E43B1" w:rsidRDefault="00F97F78" w:rsidP="00F97F7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ภายใน 3 ปี</w:t>
            </w:r>
          </w:p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ต่อ 1 หลักสูตร</w:t>
            </w:r>
          </w:p>
        </w:tc>
        <w:tc>
          <w:tcPr>
            <w:tcW w:w="235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ไม่มี</w:t>
            </w:r>
          </w:p>
        </w:tc>
        <w:tc>
          <w:tcPr>
            <w:tcW w:w="246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99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1 เรื่อง</w:t>
            </w:r>
          </w:p>
        </w:tc>
        <w:tc>
          <w:tcPr>
            <w:tcW w:w="679" w:type="pct"/>
          </w:tcPr>
          <w:p w:rsidR="00F97F78" w:rsidRPr="007E43B1" w:rsidRDefault="00D10F84" w:rsidP="00D10F84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="00F97F78"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="00F97F78"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F97F78" w:rsidRPr="007E43B1" w:rsidRDefault="00D10F84" w:rsidP="00D10F84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r w:rsidR="00F97F78" w:rsidRPr="007E43B1">
              <w:rPr>
                <w:sz w:val="28"/>
                <w:szCs w:val="28"/>
                <w:cs/>
              </w:rPr>
              <w:t>เอื้อมเดือน</w:t>
            </w:r>
            <w:r w:rsidRPr="007E43B1">
              <w:rPr>
                <w:sz w:val="28"/>
                <w:szCs w:val="28"/>
                <w:cs/>
              </w:rPr>
              <w:t xml:space="preserve"> </w:t>
            </w:r>
            <w:r w:rsidR="00F97F78" w:rsidRPr="007E43B1">
              <w:rPr>
                <w:sz w:val="28"/>
                <w:szCs w:val="28"/>
                <w:cs/>
              </w:rPr>
              <w:t xml:space="preserve"> ธีรวุฒิกุลรักษ์</w:t>
            </w:r>
          </w:p>
          <w:p w:rsidR="00CD7BF3" w:rsidRPr="007E43B1" w:rsidRDefault="00D10F84" w:rsidP="00D10F84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นส.</w:t>
            </w:r>
            <w:r w:rsidR="00CD7BF3" w:rsidRPr="007E43B1">
              <w:rPr>
                <w:sz w:val="28"/>
                <w:szCs w:val="28"/>
                <w:cs/>
              </w:rPr>
              <w:t>ธรัญญา</w:t>
            </w:r>
            <w:proofErr w:type="spellEnd"/>
            <w:r w:rsidR="00CD7BF3" w:rsidRPr="007E43B1">
              <w:rPr>
                <w:sz w:val="28"/>
                <w:szCs w:val="28"/>
                <w:cs/>
              </w:rPr>
              <w:t xml:space="preserve"> </w:t>
            </w:r>
            <w:r w:rsidRPr="007E43B1">
              <w:rPr>
                <w:sz w:val="28"/>
                <w:szCs w:val="28"/>
                <w:cs/>
              </w:rPr>
              <w:t xml:space="preserve"> </w:t>
            </w:r>
            <w:r w:rsidR="00CD7BF3" w:rsidRPr="007E43B1">
              <w:rPr>
                <w:sz w:val="28"/>
                <w:szCs w:val="28"/>
                <w:cs/>
              </w:rPr>
              <w:t>ดี</w:t>
            </w:r>
            <w:proofErr w:type="spellStart"/>
            <w:r w:rsidR="00CD7BF3" w:rsidRPr="007E43B1">
              <w:rPr>
                <w:sz w:val="28"/>
                <w:szCs w:val="28"/>
                <w:cs/>
              </w:rPr>
              <w:t>กัล</w:t>
            </w:r>
            <w:proofErr w:type="spellEnd"/>
            <w:r w:rsidR="00CD7BF3" w:rsidRPr="007E43B1">
              <w:rPr>
                <w:sz w:val="28"/>
                <w:szCs w:val="28"/>
                <w:cs/>
              </w:rPr>
              <w:t>ลา</w:t>
            </w:r>
          </w:p>
          <w:p w:rsidR="00F97F78" w:rsidRPr="007E43B1" w:rsidRDefault="00D10F84" w:rsidP="00D10F84">
            <w:pPr>
              <w:rPr>
                <w:sz w:val="28"/>
                <w:szCs w:val="28"/>
                <w:cs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</w:t>
            </w:r>
            <w:r w:rsidR="00CD7BF3" w:rsidRPr="007E43B1">
              <w:rPr>
                <w:sz w:val="28"/>
                <w:szCs w:val="28"/>
                <w:cs/>
              </w:rPr>
              <w:t xml:space="preserve">กวินตา </w:t>
            </w:r>
            <w:r w:rsidRPr="007E43B1">
              <w:rPr>
                <w:sz w:val="28"/>
                <w:szCs w:val="28"/>
                <w:cs/>
              </w:rPr>
              <w:t xml:space="preserve"> </w:t>
            </w:r>
            <w:r w:rsidR="00CD7BF3" w:rsidRPr="007E43B1">
              <w:rPr>
                <w:sz w:val="28"/>
                <w:szCs w:val="28"/>
                <w:cs/>
              </w:rPr>
              <w:t>สายน้ำเย็น</w:t>
            </w:r>
          </w:p>
        </w:tc>
      </w:tr>
      <w:tr w:rsidR="00F97F78" w:rsidTr="0031037C">
        <w:trPr>
          <w:trHeight w:val="432"/>
        </w:trPr>
        <w:tc>
          <w:tcPr>
            <w:tcW w:w="1043" w:type="pct"/>
          </w:tcPr>
          <w:p w:rsidR="00F97F78" w:rsidRPr="008329C4" w:rsidRDefault="00F97F78" w:rsidP="000F3C6B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7.บ</w:t>
            </w:r>
            <w:r w:rsidRPr="00BE1BB1">
              <w:rPr>
                <w:rFonts w:hint="cs"/>
                <w:cs/>
              </w:rPr>
              <w:t>ริหารจัดการอบรมหลักสูตรสุขภาพจิตและจิตเวชที่เกี่ยวข้องและพัฒนาสมรรถนะบุคลากรทั้งภายในโรงพยาบาลและเครือข่าย และบริหารจัดการความสัมพันธ์ผู้รับการอบรม</w:t>
            </w:r>
          </w:p>
        </w:tc>
        <w:tc>
          <w:tcPr>
            <w:tcW w:w="956" w:type="pct"/>
          </w:tcPr>
          <w:p w:rsidR="00F97F78" w:rsidRPr="007E43B1" w:rsidRDefault="00F97F78" w:rsidP="000F3C6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7.ร้อยละของความพึงพอใจในการเข้าอบรม</w:t>
            </w:r>
          </w:p>
        </w:tc>
        <w:tc>
          <w:tcPr>
            <w:tcW w:w="325" w:type="pct"/>
          </w:tcPr>
          <w:p w:rsidR="00F97F78" w:rsidRPr="007E43B1" w:rsidRDefault="00F97F78" w:rsidP="00F97F7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35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40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50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60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70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199" w:type="pct"/>
            <w:shd w:val="clear" w:color="auto" w:fill="auto"/>
          </w:tcPr>
          <w:p w:rsidR="00F97F78" w:rsidRPr="007E43B1" w:rsidRDefault="00F97F78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679" w:type="pct"/>
          </w:tcPr>
          <w:p w:rsidR="00F97F78" w:rsidRPr="007E43B1" w:rsidRDefault="00D10F84" w:rsidP="00D10F84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="00F97F78"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="00F97F78"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F97F78" w:rsidRPr="007E43B1" w:rsidRDefault="00D10F84" w:rsidP="00D10F84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r w:rsidR="00F97F78" w:rsidRPr="007E43B1">
              <w:rPr>
                <w:sz w:val="28"/>
                <w:szCs w:val="28"/>
                <w:cs/>
              </w:rPr>
              <w:t>เอื้อมเดือน</w:t>
            </w:r>
            <w:r w:rsidRPr="007E43B1">
              <w:rPr>
                <w:sz w:val="28"/>
                <w:szCs w:val="28"/>
                <w:cs/>
              </w:rPr>
              <w:t xml:space="preserve"> </w:t>
            </w:r>
            <w:r w:rsidR="00F97F78" w:rsidRPr="007E43B1">
              <w:rPr>
                <w:sz w:val="28"/>
                <w:szCs w:val="28"/>
                <w:cs/>
              </w:rPr>
              <w:t xml:space="preserve"> ธีรวุฒิกุลรักษ์</w:t>
            </w:r>
          </w:p>
          <w:p w:rsidR="00CD7BF3" w:rsidRPr="007E43B1" w:rsidRDefault="00D10F84" w:rsidP="00D10F84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นส.</w:t>
            </w:r>
            <w:r w:rsidR="00CD7BF3" w:rsidRPr="007E43B1">
              <w:rPr>
                <w:sz w:val="28"/>
                <w:szCs w:val="28"/>
                <w:cs/>
              </w:rPr>
              <w:t>ธรัญญา</w:t>
            </w:r>
            <w:proofErr w:type="spellEnd"/>
            <w:r w:rsidR="00CD7BF3" w:rsidRPr="007E43B1">
              <w:rPr>
                <w:sz w:val="28"/>
                <w:szCs w:val="28"/>
                <w:cs/>
              </w:rPr>
              <w:t xml:space="preserve"> </w:t>
            </w:r>
            <w:r w:rsidRPr="007E43B1">
              <w:rPr>
                <w:sz w:val="28"/>
                <w:szCs w:val="28"/>
                <w:cs/>
              </w:rPr>
              <w:t xml:space="preserve"> </w:t>
            </w:r>
            <w:r w:rsidR="00CD7BF3" w:rsidRPr="007E43B1">
              <w:rPr>
                <w:sz w:val="28"/>
                <w:szCs w:val="28"/>
                <w:cs/>
              </w:rPr>
              <w:t>ดี</w:t>
            </w:r>
            <w:proofErr w:type="spellStart"/>
            <w:r w:rsidR="00CD7BF3" w:rsidRPr="007E43B1">
              <w:rPr>
                <w:sz w:val="28"/>
                <w:szCs w:val="28"/>
                <w:cs/>
              </w:rPr>
              <w:t>กัล</w:t>
            </w:r>
            <w:proofErr w:type="spellEnd"/>
            <w:r w:rsidR="00CD7BF3" w:rsidRPr="007E43B1">
              <w:rPr>
                <w:sz w:val="28"/>
                <w:szCs w:val="28"/>
                <w:cs/>
              </w:rPr>
              <w:t>ลา</w:t>
            </w:r>
          </w:p>
          <w:p w:rsidR="00F97F78" w:rsidRPr="007E43B1" w:rsidRDefault="00D10F84" w:rsidP="00D10F84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</w:t>
            </w:r>
            <w:r w:rsidR="00CD7BF3" w:rsidRPr="007E43B1">
              <w:rPr>
                <w:sz w:val="28"/>
                <w:szCs w:val="28"/>
                <w:cs/>
              </w:rPr>
              <w:t xml:space="preserve">กวินตา </w:t>
            </w:r>
            <w:r w:rsidRPr="007E43B1">
              <w:rPr>
                <w:sz w:val="28"/>
                <w:szCs w:val="28"/>
                <w:cs/>
              </w:rPr>
              <w:t xml:space="preserve">  </w:t>
            </w:r>
            <w:r w:rsidR="00CD7BF3" w:rsidRPr="007E43B1">
              <w:rPr>
                <w:sz w:val="28"/>
                <w:szCs w:val="28"/>
                <w:cs/>
              </w:rPr>
              <w:t>สายน้ำเย็น</w:t>
            </w:r>
          </w:p>
          <w:p w:rsidR="00D10F84" w:rsidRPr="007E43B1" w:rsidRDefault="00D10F84" w:rsidP="00D10F84">
            <w:pPr>
              <w:rPr>
                <w:sz w:val="28"/>
                <w:szCs w:val="28"/>
              </w:rPr>
            </w:pPr>
          </w:p>
          <w:p w:rsidR="00D10F84" w:rsidRPr="007E43B1" w:rsidRDefault="00D10F84" w:rsidP="00D10F84">
            <w:pPr>
              <w:rPr>
                <w:sz w:val="28"/>
                <w:szCs w:val="28"/>
              </w:rPr>
            </w:pPr>
          </w:p>
          <w:p w:rsidR="00D10F84" w:rsidRDefault="00D10F84" w:rsidP="00D10F84">
            <w:pPr>
              <w:rPr>
                <w:sz w:val="28"/>
                <w:szCs w:val="28"/>
              </w:rPr>
            </w:pPr>
          </w:p>
          <w:p w:rsidR="007E43B1" w:rsidRDefault="007E43B1" w:rsidP="00D10F84">
            <w:pPr>
              <w:rPr>
                <w:sz w:val="28"/>
                <w:szCs w:val="28"/>
              </w:rPr>
            </w:pPr>
          </w:p>
          <w:p w:rsidR="007E43B1" w:rsidRPr="007E43B1" w:rsidRDefault="007E43B1" w:rsidP="00D10F84">
            <w:pPr>
              <w:rPr>
                <w:sz w:val="28"/>
                <w:szCs w:val="28"/>
                <w:cs/>
              </w:rPr>
            </w:pPr>
          </w:p>
        </w:tc>
      </w:tr>
      <w:tr w:rsidR="00D10F84" w:rsidTr="0031037C">
        <w:trPr>
          <w:trHeight w:val="432"/>
        </w:trPr>
        <w:tc>
          <w:tcPr>
            <w:tcW w:w="1043" w:type="pct"/>
          </w:tcPr>
          <w:p w:rsidR="00D10F84" w:rsidRPr="008329C4" w:rsidRDefault="00D10F84" w:rsidP="000F3C6B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lastRenderedPageBreak/>
              <w:t>8.</w:t>
            </w:r>
            <w:r w:rsidRPr="00BE1BB1">
              <w:rPr>
                <w:rFonts w:hint="cs"/>
                <w:cs/>
              </w:rPr>
              <w:t>บริหารจัดการศึกษา ดูงาน และฝึกปฏิบัติของหน่วยงานภายนอก</w:t>
            </w:r>
          </w:p>
        </w:tc>
        <w:tc>
          <w:tcPr>
            <w:tcW w:w="956" w:type="pct"/>
          </w:tcPr>
          <w:p w:rsidR="00D10F84" w:rsidRPr="007E43B1" w:rsidRDefault="00D10F84" w:rsidP="000F3C6B">
            <w:pPr>
              <w:tabs>
                <w:tab w:val="left" w:pos="1134"/>
              </w:tabs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8.ร้อยละของความพึงพอใจในการศึกษาดูงาน</w:t>
            </w:r>
          </w:p>
        </w:tc>
        <w:tc>
          <w:tcPr>
            <w:tcW w:w="325" w:type="pct"/>
          </w:tcPr>
          <w:p w:rsidR="00D10F84" w:rsidRPr="007E43B1" w:rsidRDefault="00D10F84" w:rsidP="00F97F7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35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40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50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60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70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199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679" w:type="pct"/>
          </w:tcPr>
          <w:p w:rsidR="00D10F84" w:rsidRPr="007E43B1" w:rsidRDefault="00D10F84" w:rsidP="004B3D60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D10F84" w:rsidRPr="007E43B1" w:rsidRDefault="00D10F84" w:rsidP="004B3D60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นางเอื้อมเดือน  ธีรวุฒิกุลรักษ์</w:t>
            </w:r>
          </w:p>
          <w:p w:rsidR="00D10F84" w:rsidRPr="007E43B1" w:rsidRDefault="00D10F84" w:rsidP="004B3D60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นส.ธรัญญา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 ดี</w:t>
            </w:r>
            <w:proofErr w:type="spellStart"/>
            <w:r w:rsidRPr="007E43B1">
              <w:rPr>
                <w:sz w:val="28"/>
                <w:szCs w:val="28"/>
                <w:cs/>
              </w:rPr>
              <w:t>กัล</w:t>
            </w:r>
            <w:proofErr w:type="spellEnd"/>
            <w:r w:rsidRPr="007E43B1">
              <w:rPr>
                <w:sz w:val="28"/>
                <w:szCs w:val="28"/>
                <w:cs/>
              </w:rPr>
              <w:t>ลา</w:t>
            </w:r>
          </w:p>
          <w:p w:rsidR="00D10F84" w:rsidRPr="007E43B1" w:rsidRDefault="00D10F84" w:rsidP="004B3D60">
            <w:pPr>
              <w:rPr>
                <w:sz w:val="28"/>
                <w:szCs w:val="28"/>
                <w:cs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.กวินตา   สายน้ำเย็น</w:t>
            </w:r>
          </w:p>
        </w:tc>
      </w:tr>
      <w:tr w:rsidR="00D10F84" w:rsidTr="0031037C">
        <w:trPr>
          <w:trHeight w:val="432"/>
        </w:trPr>
        <w:tc>
          <w:tcPr>
            <w:tcW w:w="1043" w:type="pct"/>
          </w:tcPr>
          <w:p w:rsidR="00D10F84" w:rsidRPr="008329C4" w:rsidRDefault="00D10F84" w:rsidP="000F3C6B">
            <w:pPr>
              <w:tabs>
                <w:tab w:val="left" w:pos="1134"/>
              </w:tabs>
            </w:pPr>
            <w:r>
              <w:rPr>
                <w:rFonts w:hint="cs"/>
                <w:cs/>
              </w:rPr>
              <w:t>9.</w:t>
            </w:r>
            <w:r w:rsidRPr="00BE1BB1">
              <w:rPr>
                <w:rFonts w:hint="cs"/>
                <w:cs/>
              </w:rPr>
              <w:t>สนับสนุนการพัฒนาศักยภาพบุคลากรหน่วยงานภายในโรงพยาบาล</w:t>
            </w:r>
          </w:p>
        </w:tc>
        <w:tc>
          <w:tcPr>
            <w:tcW w:w="956" w:type="pct"/>
          </w:tcPr>
          <w:p w:rsidR="00D10F84" w:rsidRPr="007E43B1" w:rsidRDefault="00D10F84" w:rsidP="000F3C6B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9.ร้อยละการสนับสนุนวิทยากรแก่หน่วยงานภายนอกได้ตามความต้องการ</w:t>
            </w:r>
          </w:p>
        </w:tc>
        <w:tc>
          <w:tcPr>
            <w:tcW w:w="325" w:type="pct"/>
          </w:tcPr>
          <w:p w:rsidR="00D10F84" w:rsidRPr="007E43B1" w:rsidRDefault="00D10F84" w:rsidP="00F97F7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35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40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50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60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70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199" w:type="pct"/>
            <w:shd w:val="clear" w:color="auto" w:fill="auto"/>
          </w:tcPr>
          <w:p w:rsidR="00D10F84" w:rsidRPr="007E43B1" w:rsidRDefault="00D10F84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679" w:type="pct"/>
          </w:tcPr>
          <w:p w:rsidR="00D10F84" w:rsidRPr="007E43B1" w:rsidRDefault="00D10F84" w:rsidP="004B3D60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D10F84" w:rsidRPr="007E43B1" w:rsidRDefault="00D10F84" w:rsidP="004B3D60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นางเอื้อมเดือน  ธีรวุฒิกุลรักษ์</w:t>
            </w:r>
          </w:p>
          <w:p w:rsidR="00D10F84" w:rsidRPr="007E43B1" w:rsidRDefault="00D10F84" w:rsidP="004B3D60">
            <w:pPr>
              <w:rPr>
                <w:sz w:val="28"/>
                <w:szCs w:val="28"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นส.ธรัญญา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 ดี</w:t>
            </w:r>
            <w:proofErr w:type="spellStart"/>
            <w:r w:rsidRPr="007E43B1">
              <w:rPr>
                <w:sz w:val="28"/>
                <w:szCs w:val="28"/>
                <w:cs/>
              </w:rPr>
              <w:t>กัล</w:t>
            </w:r>
            <w:proofErr w:type="spellEnd"/>
            <w:r w:rsidRPr="007E43B1">
              <w:rPr>
                <w:sz w:val="28"/>
                <w:szCs w:val="28"/>
                <w:cs/>
              </w:rPr>
              <w:t>ลา</w:t>
            </w:r>
          </w:p>
          <w:p w:rsidR="00D10F84" w:rsidRPr="007E43B1" w:rsidRDefault="00D10F84" w:rsidP="004B3D60">
            <w:pPr>
              <w:rPr>
                <w:sz w:val="28"/>
                <w:szCs w:val="28"/>
                <w:cs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.กวินตา   สายน้ำเย็น</w:t>
            </w:r>
          </w:p>
        </w:tc>
      </w:tr>
      <w:tr w:rsidR="007E43B1" w:rsidTr="0031037C">
        <w:trPr>
          <w:trHeight w:val="432"/>
        </w:trPr>
        <w:tc>
          <w:tcPr>
            <w:tcW w:w="1043" w:type="pct"/>
          </w:tcPr>
          <w:p w:rsidR="007E43B1" w:rsidRDefault="007E43B1" w:rsidP="000F3C6B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10.จัดหา หนังสือ วารสาร และแหล่งสารสนเทศ</w:t>
            </w:r>
            <w:r w:rsidRPr="004A5D82">
              <w:rPr>
                <w:cs/>
              </w:rPr>
              <w:t>ทางด้านสุขภาพจิตและจิตเวช</w:t>
            </w:r>
          </w:p>
        </w:tc>
        <w:tc>
          <w:tcPr>
            <w:tcW w:w="956" w:type="pct"/>
          </w:tcPr>
          <w:p w:rsidR="007E43B1" w:rsidRPr="007E43B1" w:rsidRDefault="007E43B1" w:rsidP="000F3C6B">
            <w:p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10.</w:t>
            </w:r>
            <w:r w:rsidRPr="007E43B1">
              <w:rPr>
                <w:sz w:val="28"/>
                <w:szCs w:val="28"/>
                <w:cs/>
              </w:rPr>
              <w:t xml:space="preserve">จำนวนทรัพยากรสารสนเทศ หรือสื่ออิเล็กทรอนิกส์ทางด้านสุขภาพจิตและจิตเวช </w:t>
            </w:r>
          </w:p>
        </w:tc>
        <w:tc>
          <w:tcPr>
            <w:tcW w:w="325" w:type="pct"/>
          </w:tcPr>
          <w:p w:rsidR="007E43B1" w:rsidRPr="007E43B1" w:rsidRDefault="007E43B1" w:rsidP="00F97F7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เพิ่มขึ้นร้อยละ 5</w:t>
            </w:r>
          </w:p>
          <w:p w:rsidR="007E43B1" w:rsidRPr="007E43B1" w:rsidRDefault="007E43B1" w:rsidP="00F97F78">
            <w:pPr>
              <w:tabs>
                <w:tab w:val="left" w:pos="1134"/>
              </w:tabs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ต่อปี</w:t>
            </w:r>
          </w:p>
        </w:tc>
        <w:tc>
          <w:tcPr>
            <w:tcW w:w="235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1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</w:rPr>
              <w:t>2%</w:t>
            </w:r>
          </w:p>
        </w:tc>
        <w:tc>
          <w:tcPr>
            <w:tcW w:w="246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</w:rPr>
              <w:t>3%</w:t>
            </w:r>
          </w:p>
        </w:tc>
        <w:tc>
          <w:tcPr>
            <w:tcW w:w="246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</w:rPr>
              <w:t>4%</w:t>
            </w:r>
          </w:p>
        </w:tc>
        <w:tc>
          <w:tcPr>
            <w:tcW w:w="199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</w:rPr>
              <w:t>5%</w:t>
            </w:r>
          </w:p>
        </w:tc>
        <w:tc>
          <w:tcPr>
            <w:tcW w:w="679" w:type="pct"/>
            <w:vMerge w:val="restart"/>
          </w:tcPr>
          <w:p w:rsidR="007E43B1" w:rsidRPr="007E43B1" w:rsidRDefault="007E43B1" w:rsidP="00D10F84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  <w:vMerge w:val="restart"/>
          </w:tcPr>
          <w:p w:rsidR="007E43B1" w:rsidRPr="007E43B1" w:rsidRDefault="007E43B1" w:rsidP="00FB2228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นางทัศนีย์</w:t>
            </w:r>
            <w:r w:rsidRPr="007E43B1">
              <w:rPr>
                <w:sz w:val="28"/>
                <w:szCs w:val="28"/>
                <w:cs/>
              </w:rPr>
              <w:tab/>
              <w:t>ศรีบุญเรือง</w:t>
            </w:r>
          </w:p>
          <w:p w:rsidR="007E43B1" w:rsidRPr="007E43B1" w:rsidRDefault="007E43B1" w:rsidP="00FB2228">
            <w:pPr>
              <w:rPr>
                <w:sz w:val="28"/>
                <w:szCs w:val="28"/>
                <w:cs/>
              </w:rPr>
            </w:pPr>
            <w:proofErr w:type="spellStart"/>
            <w:r w:rsidRPr="007E43B1">
              <w:rPr>
                <w:sz w:val="28"/>
                <w:szCs w:val="28"/>
                <w:cs/>
              </w:rPr>
              <w:t>นส</w:t>
            </w:r>
            <w:proofErr w:type="spellEnd"/>
            <w:r w:rsidRPr="007E43B1">
              <w:rPr>
                <w:sz w:val="28"/>
                <w:szCs w:val="28"/>
                <w:cs/>
              </w:rPr>
              <w:t>.สุวรรณี       สุรินทร์</w:t>
            </w:r>
          </w:p>
        </w:tc>
      </w:tr>
      <w:tr w:rsidR="007E43B1" w:rsidTr="0031037C">
        <w:trPr>
          <w:trHeight w:val="432"/>
        </w:trPr>
        <w:tc>
          <w:tcPr>
            <w:tcW w:w="1043" w:type="pct"/>
          </w:tcPr>
          <w:p w:rsidR="007E43B1" w:rsidRDefault="007E43B1" w:rsidP="000F3C6B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11.จัดเก็บหนังสือ วารสาร และแหล่งสารสนเทศ</w:t>
            </w:r>
            <w:r w:rsidRPr="004A5D82">
              <w:rPr>
                <w:cs/>
              </w:rPr>
              <w:t>ทางด้านสุขภาพจิตและจิตเวช</w:t>
            </w:r>
          </w:p>
        </w:tc>
        <w:tc>
          <w:tcPr>
            <w:tcW w:w="956" w:type="pct"/>
          </w:tcPr>
          <w:p w:rsidR="007E43B1" w:rsidRPr="007E43B1" w:rsidRDefault="007E43B1" w:rsidP="000F3C6B">
            <w:pPr>
              <w:tabs>
                <w:tab w:val="left" w:pos="1134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11.</w:t>
            </w:r>
            <w:r w:rsidRPr="007E43B1">
              <w:rPr>
                <w:sz w:val="28"/>
                <w:szCs w:val="28"/>
                <w:cs/>
              </w:rPr>
              <w:t xml:space="preserve">ร้อยละความครอบคลุม ถูกต้องและทันสมัยของการบันทึกลงฐานข้อมูล </w:t>
            </w:r>
            <w:proofErr w:type="spellStart"/>
            <w:r w:rsidRPr="007E43B1">
              <w:rPr>
                <w:sz w:val="28"/>
                <w:szCs w:val="28"/>
              </w:rPr>
              <w:t>UlibM</w:t>
            </w:r>
            <w:proofErr w:type="spellEnd"/>
          </w:p>
        </w:tc>
        <w:tc>
          <w:tcPr>
            <w:tcW w:w="325" w:type="pct"/>
          </w:tcPr>
          <w:p w:rsidR="007E43B1" w:rsidRPr="007E43B1" w:rsidRDefault="007E43B1" w:rsidP="00F97F78">
            <w:pPr>
              <w:tabs>
                <w:tab w:val="left" w:pos="1134"/>
              </w:tabs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35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40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50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60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70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199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679" w:type="pct"/>
            <w:vMerge/>
          </w:tcPr>
          <w:p w:rsidR="007E43B1" w:rsidRPr="007E43B1" w:rsidRDefault="007E43B1" w:rsidP="00FB2228">
            <w:pPr>
              <w:rPr>
                <w:sz w:val="28"/>
                <w:szCs w:val="28"/>
                <w:cs/>
              </w:rPr>
            </w:pPr>
          </w:p>
        </w:tc>
        <w:tc>
          <w:tcPr>
            <w:tcW w:w="825" w:type="pct"/>
            <w:vMerge/>
          </w:tcPr>
          <w:p w:rsidR="007E43B1" w:rsidRPr="007E43B1" w:rsidRDefault="007E43B1" w:rsidP="00FB2228">
            <w:pPr>
              <w:rPr>
                <w:sz w:val="28"/>
                <w:szCs w:val="28"/>
                <w:cs/>
              </w:rPr>
            </w:pPr>
          </w:p>
        </w:tc>
      </w:tr>
      <w:tr w:rsidR="007E43B1" w:rsidTr="0031037C">
        <w:trPr>
          <w:trHeight w:val="432"/>
        </w:trPr>
        <w:tc>
          <w:tcPr>
            <w:tcW w:w="1043" w:type="pct"/>
          </w:tcPr>
          <w:p w:rsidR="007E43B1" w:rsidRDefault="007E43B1" w:rsidP="000F3C6B">
            <w:pPr>
              <w:tabs>
                <w:tab w:val="left" w:pos="1134"/>
              </w:tabs>
              <w:rPr>
                <w:cs/>
              </w:rPr>
            </w:pPr>
            <w:r>
              <w:rPr>
                <w:rFonts w:hint="cs"/>
                <w:cs/>
              </w:rPr>
              <w:t>12.ให้บริการหนังสือ วารสาร และแหล่งสารสนเทศ</w:t>
            </w:r>
            <w:r w:rsidRPr="004A5D82">
              <w:rPr>
                <w:cs/>
              </w:rPr>
              <w:t>ทางด้านสุขภาพจิตและจิตเวช</w:t>
            </w:r>
          </w:p>
        </w:tc>
        <w:tc>
          <w:tcPr>
            <w:tcW w:w="956" w:type="pct"/>
          </w:tcPr>
          <w:p w:rsidR="007E43B1" w:rsidRPr="007E43B1" w:rsidRDefault="007E43B1" w:rsidP="000F3C6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12.</w:t>
            </w:r>
            <w:r w:rsidRPr="007E43B1">
              <w:rPr>
                <w:sz w:val="28"/>
                <w:szCs w:val="28"/>
                <w:cs/>
              </w:rPr>
              <w:t>ร้อยละความพึงพอใจของผู้รับบริการที่มีต่องานบริการห้องสมุด</w:t>
            </w:r>
          </w:p>
          <w:p w:rsidR="007E43B1" w:rsidRPr="007E43B1" w:rsidRDefault="007E43B1" w:rsidP="000F3C6B">
            <w:pPr>
              <w:tabs>
                <w:tab w:val="left" w:pos="1134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325" w:type="pct"/>
          </w:tcPr>
          <w:p w:rsidR="007E43B1" w:rsidRPr="007E43B1" w:rsidRDefault="007E43B1" w:rsidP="00F97F78">
            <w:pPr>
              <w:tabs>
                <w:tab w:val="left" w:pos="1134"/>
              </w:tabs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35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40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50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60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246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70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199" w:type="pct"/>
            <w:shd w:val="clear" w:color="auto" w:fill="auto"/>
          </w:tcPr>
          <w:p w:rsidR="007E43B1" w:rsidRPr="007E43B1" w:rsidRDefault="007E43B1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  <w:r w:rsidRPr="007E43B1">
              <w:rPr>
                <w:sz w:val="28"/>
                <w:szCs w:val="28"/>
              </w:rPr>
              <w:t>%</w:t>
            </w:r>
          </w:p>
        </w:tc>
        <w:tc>
          <w:tcPr>
            <w:tcW w:w="679" w:type="pct"/>
            <w:vMerge/>
          </w:tcPr>
          <w:p w:rsidR="007E43B1" w:rsidRPr="007E43B1" w:rsidRDefault="007E43B1" w:rsidP="00FB2228">
            <w:pPr>
              <w:rPr>
                <w:sz w:val="28"/>
                <w:szCs w:val="28"/>
                <w:cs/>
              </w:rPr>
            </w:pPr>
          </w:p>
        </w:tc>
        <w:tc>
          <w:tcPr>
            <w:tcW w:w="825" w:type="pct"/>
            <w:vMerge/>
          </w:tcPr>
          <w:p w:rsidR="007E43B1" w:rsidRPr="007E43B1" w:rsidRDefault="007E43B1" w:rsidP="00FB2228">
            <w:pPr>
              <w:rPr>
                <w:sz w:val="28"/>
                <w:szCs w:val="28"/>
                <w:cs/>
              </w:rPr>
            </w:pPr>
          </w:p>
        </w:tc>
      </w:tr>
      <w:tr w:rsidR="00F97F78" w:rsidTr="0031037C">
        <w:trPr>
          <w:trHeight w:val="432"/>
        </w:trPr>
        <w:tc>
          <w:tcPr>
            <w:tcW w:w="1043" w:type="pct"/>
            <w:shd w:val="clear" w:color="auto" w:fill="CCFFCC"/>
          </w:tcPr>
          <w:p w:rsidR="00F97F78" w:rsidRPr="00F60414" w:rsidRDefault="00F97F78" w:rsidP="000F3C6B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ภารกิจรอง</w:t>
            </w:r>
          </w:p>
        </w:tc>
        <w:tc>
          <w:tcPr>
            <w:tcW w:w="956" w:type="pct"/>
            <w:shd w:val="clear" w:color="auto" w:fill="CCFFCC"/>
          </w:tcPr>
          <w:p w:rsidR="00F97F78" w:rsidRPr="007E43B1" w:rsidRDefault="00F97F78" w:rsidP="000F3C6B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</w:tr>
      <w:tr w:rsidR="002E34F3" w:rsidTr="005B1626">
        <w:trPr>
          <w:trHeight w:val="1704"/>
        </w:trPr>
        <w:tc>
          <w:tcPr>
            <w:tcW w:w="1043" w:type="pct"/>
            <w:vMerge w:val="restart"/>
          </w:tcPr>
          <w:p w:rsidR="002E34F3" w:rsidRPr="00815A80" w:rsidRDefault="002E34F3" w:rsidP="000567BC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  <w:p w:rsidR="002E34F3" w:rsidRPr="00815A80" w:rsidRDefault="002E34F3" w:rsidP="000567BC"/>
        </w:tc>
        <w:tc>
          <w:tcPr>
            <w:tcW w:w="956" w:type="pct"/>
          </w:tcPr>
          <w:p w:rsidR="002E34F3" w:rsidRPr="007E43B1" w:rsidRDefault="002E34F3" w:rsidP="000567BC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 xml:space="preserve">1.1 จำนวน </w:t>
            </w:r>
            <w:r w:rsidRPr="007E43B1">
              <w:rPr>
                <w:sz w:val="28"/>
                <w:szCs w:val="28"/>
              </w:rPr>
              <w:t>CQI/R</w:t>
            </w:r>
            <w:r w:rsidRPr="007E43B1">
              <w:rPr>
                <w:sz w:val="28"/>
                <w:szCs w:val="28"/>
                <w:cs/>
              </w:rPr>
              <w:t>2</w:t>
            </w:r>
            <w:r w:rsidRPr="007E43B1">
              <w:rPr>
                <w:sz w:val="28"/>
                <w:szCs w:val="28"/>
              </w:rPr>
              <w:t>R</w:t>
            </w:r>
            <w:r w:rsidRPr="007E43B1">
              <w:rPr>
                <w:sz w:val="28"/>
                <w:szCs w:val="28"/>
                <w:cs/>
              </w:rPr>
              <w:t>/นวัตกรรม ของหน่วยงาน *</w:t>
            </w:r>
          </w:p>
          <w:p w:rsidR="002E34F3" w:rsidRPr="007E43B1" w:rsidRDefault="002E34F3" w:rsidP="000567BC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  <w:p w:rsidR="002E34F3" w:rsidRPr="007E43B1" w:rsidRDefault="002E34F3" w:rsidP="000567BC">
            <w:pPr>
              <w:pStyle w:val="a6"/>
              <w:rPr>
                <w:rFonts w:cs="TH SarabunPSK"/>
                <w:sz w:val="28"/>
                <w:szCs w:val="28"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25" w:type="pct"/>
          </w:tcPr>
          <w:p w:rsidR="002E34F3" w:rsidRPr="007E43B1" w:rsidRDefault="002E34F3" w:rsidP="000567BC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อย่างน้อย 1 เรื่อง</w:t>
            </w: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35" w:type="pct"/>
            <w:shd w:val="clear" w:color="auto" w:fill="auto"/>
          </w:tcPr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-</w:t>
            </w: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2</w:t>
            </w: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3</w:t>
            </w: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46" w:type="pct"/>
            <w:shd w:val="clear" w:color="auto" w:fill="auto"/>
          </w:tcPr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4</w:t>
            </w: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</w:p>
          <w:p w:rsidR="002E34F3" w:rsidRPr="007E43B1" w:rsidRDefault="002E34F3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5</w:t>
            </w:r>
          </w:p>
          <w:p w:rsidR="002E34F3" w:rsidRPr="007E43B1" w:rsidRDefault="002E34F3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9" w:type="pct"/>
          </w:tcPr>
          <w:p w:rsidR="002E34F3" w:rsidRPr="007E43B1" w:rsidRDefault="002E34F3" w:rsidP="00FB2228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  <w:r w:rsidR="005B1626" w:rsidRPr="007E43B1">
              <w:rPr>
                <w:sz w:val="28"/>
                <w:szCs w:val="28"/>
                <w:cs/>
              </w:rPr>
              <w:br/>
            </w:r>
            <w:r w:rsidR="005B1626" w:rsidRPr="007E43B1">
              <w:rPr>
                <w:color w:val="FF0000"/>
                <w:sz w:val="28"/>
                <w:szCs w:val="28"/>
                <w:cs/>
              </w:rPr>
              <w:t>(</w:t>
            </w:r>
            <w:r w:rsidR="005B1626" w:rsidRPr="007E43B1">
              <w:rPr>
                <w:color w:val="FF0000"/>
                <w:sz w:val="28"/>
                <w:szCs w:val="28"/>
              </w:rPr>
              <w:t xml:space="preserve">PM : </w:t>
            </w:r>
            <w:r w:rsidR="005B1626" w:rsidRPr="007E43B1">
              <w:rPr>
                <w:color w:val="FF0000"/>
                <w:sz w:val="28"/>
                <w:szCs w:val="28"/>
                <w:cs/>
              </w:rPr>
              <w:t>กลุ่มงานพัฒนาคุณภาพบริการและมาตรฐาน)</w:t>
            </w:r>
          </w:p>
        </w:tc>
        <w:tc>
          <w:tcPr>
            <w:tcW w:w="825" w:type="pct"/>
          </w:tcPr>
          <w:p w:rsidR="002E34F3" w:rsidRPr="007E43B1" w:rsidRDefault="007E43B1" w:rsidP="002E34F3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4A3685" w:rsidTr="000D0D04">
        <w:trPr>
          <w:trHeight w:val="1258"/>
        </w:trPr>
        <w:tc>
          <w:tcPr>
            <w:tcW w:w="1043" w:type="pct"/>
            <w:vMerge/>
          </w:tcPr>
          <w:p w:rsidR="004A3685" w:rsidRPr="00815A80" w:rsidRDefault="004A3685" w:rsidP="000567BC">
            <w:pPr>
              <w:rPr>
                <w:cs/>
              </w:rPr>
            </w:pPr>
          </w:p>
        </w:tc>
        <w:tc>
          <w:tcPr>
            <w:tcW w:w="956" w:type="pct"/>
          </w:tcPr>
          <w:p w:rsidR="004A3685" w:rsidRPr="007E43B1" w:rsidRDefault="004A3685" w:rsidP="000F3C6B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25" w:type="pct"/>
          </w:tcPr>
          <w:p w:rsidR="004A3685" w:rsidRPr="007E43B1" w:rsidRDefault="004A3685" w:rsidP="00F97F78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35" w:type="pct"/>
            <w:shd w:val="clear" w:color="auto" w:fill="auto"/>
          </w:tcPr>
          <w:p w:rsidR="004A3685" w:rsidRPr="007E43B1" w:rsidRDefault="004A3685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:rsidR="004A3685" w:rsidRPr="007E43B1" w:rsidRDefault="004A3685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4A3685" w:rsidRPr="007E43B1" w:rsidRDefault="004A3685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46" w:type="pct"/>
            <w:shd w:val="clear" w:color="auto" w:fill="auto"/>
          </w:tcPr>
          <w:p w:rsidR="004A3685" w:rsidRPr="007E43B1" w:rsidRDefault="004A3685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4A3685" w:rsidRPr="007E43B1" w:rsidRDefault="004A3685" w:rsidP="00F97F78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9" w:type="pct"/>
          </w:tcPr>
          <w:p w:rsidR="004A3685" w:rsidRPr="007E43B1" w:rsidRDefault="004A3685" w:rsidP="00FB2228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  <w:r w:rsidRPr="007E43B1">
              <w:rPr>
                <w:sz w:val="28"/>
                <w:szCs w:val="28"/>
                <w:cs/>
              </w:rPr>
              <w:br/>
            </w:r>
            <w:r w:rsidRPr="007E43B1">
              <w:rPr>
                <w:color w:val="FF0000"/>
                <w:sz w:val="28"/>
                <w:szCs w:val="28"/>
                <w:cs/>
              </w:rPr>
              <w:t>(</w:t>
            </w:r>
            <w:r w:rsidRPr="007E43B1">
              <w:rPr>
                <w:color w:val="FF0000"/>
                <w:sz w:val="28"/>
                <w:szCs w:val="28"/>
              </w:rPr>
              <w:t xml:space="preserve">PM : </w:t>
            </w:r>
            <w:r w:rsidRPr="007E43B1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Pr="007E43B1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825" w:type="pct"/>
          </w:tcPr>
          <w:p w:rsidR="004A3685" w:rsidRPr="007E43B1" w:rsidRDefault="004A3685" w:rsidP="002E34F3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F97F78" w:rsidTr="0031037C">
        <w:trPr>
          <w:trHeight w:val="432"/>
        </w:trPr>
        <w:tc>
          <w:tcPr>
            <w:tcW w:w="1043" w:type="pct"/>
            <w:shd w:val="clear" w:color="auto" w:fill="CCFFCC"/>
          </w:tcPr>
          <w:p w:rsidR="00F97F78" w:rsidRPr="00F60414" w:rsidRDefault="00F97F78" w:rsidP="000F3C6B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lastRenderedPageBreak/>
              <w:t>ภารกิจสนับสนุน</w:t>
            </w:r>
          </w:p>
        </w:tc>
        <w:tc>
          <w:tcPr>
            <w:tcW w:w="956" w:type="pct"/>
            <w:shd w:val="clear" w:color="auto" w:fill="CCFFCC"/>
          </w:tcPr>
          <w:p w:rsidR="00F97F78" w:rsidRPr="007E43B1" w:rsidRDefault="00F97F78" w:rsidP="000F3C6B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235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246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199" w:type="pct"/>
            <w:shd w:val="clear" w:color="auto" w:fill="CCFFCC"/>
          </w:tcPr>
          <w:p w:rsidR="00F97F78" w:rsidRPr="007E43B1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CCFFCC"/>
          </w:tcPr>
          <w:p w:rsidR="00F97F78" w:rsidRPr="007E43B1" w:rsidRDefault="00F97F78" w:rsidP="00FB2228">
            <w:pPr>
              <w:rPr>
                <w:sz w:val="28"/>
                <w:szCs w:val="28"/>
              </w:rPr>
            </w:pPr>
          </w:p>
        </w:tc>
        <w:tc>
          <w:tcPr>
            <w:tcW w:w="825" w:type="pct"/>
            <w:shd w:val="clear" w:color="auto" w:fill="CCFFCC"/>
          </w:tcPr>
          <w:p w:rsidR="00F97F78" w:rsidRPr="007E43B1" w:rsidRDefault="00F97F78" w:rsidP="00FB2228">
            <w:pPr>
              <w:rPr>
                <w:sz w:val="28"/>
                <w:szCs w:val="28"/>
              </w:rPr>
            </w:pPr>
          </w:p>
        </w:tc>
      </w:tr>
      <w:tr w:rsidR="003B1E90" w:rsidTr="0031037C">
        <w:trPr>
          <w:trHeight w:val="833"/>
        </w:trPr>
        <w:tc>
          <w:tcPr>
            <w:tcW w:w="1043" w:type="pct"/>
          </w:tcPr>
          <w:p w:rsidR="003B1E90" w:rsidRDefault="003B1E90" w:rsidP="000F3C6B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1. </w:t>
            </w:r>
            <w:r w:rsidRPr="00FB324C">
              <w:rPr>
                <w:cs/>
              </w:rPr>
              <w:t>บริหารจัดการพัสดุภายในหน่วยงาน</w:t>
            </w:r>
          </w:p>
        </w:tc>
        <w:tc>
          <w:tcPr>
            <w:tcW w:w="956" w:type="pct"/>
          </w:tcPr>
          <w:p w:rsidR="003B1E90" w:rsidRPr="007E43B1" w:rsidRDefault="003B1E90" w:rsidP="000567BC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25" w:type="pct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35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</w:rPr>
              <w:t>&lt;5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199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679" w:type="pct"/>
          </w:tcPr>
          <w:p w:rsidR="003B1E90" w:rsidRPr="007E43B1" w:rsidRDefault="003B1E90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3B1E90" w:rsidRPr="007E43B1" w:rsidRDefault="003B1E90" w:rsidP="000567BC">
            <w:pPr>
              <w:ind w:left="-108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3B1E90" w:rsidTr="0031037C">
        <w:trPr>
          <w:trHeight w:val="432"/>
        </w:trPr>
        <w:tc>
          <w:tcPr>
            <w:tcW w:w="1043" w:type="pct"/>
          </w:tcPr>
          <w:p w:rsidR="003B1E90" w:rsidRDefault="003B1E90" w:rsidP="00CD7BF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 w:rsidRPr="00FB324C">
              <w:rPr>
                <w:cs/>
              </w:rPr>
              <w:t>บริหารจัดการธุรการในหน่วยงาน</w:t>
            </w:r>
          </w:p>
        </w:tc>
        <w:tc>
          <w:tcPr>
            <w:tcW w:w="956" w:type="pct"/>
          </w:tcPr>
          <w:p w:rsidR="003B1E90" w:rsidRPr="007E43B1" w:rsidRDefault="003B1E90" w:rsidP="000567BC">
            <w:pPr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25" w:type="pct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35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99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79" w:type="pct"/>
          </w:tcPr>
          <w:p w:rsidR="003B1E90" w:rsidRPr="007E43B1" w:rsidRDefault="003B1E90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3B1E90" w:rsidRPr="007E43B1" w:rsidRDefault="003B1E90" w:rsidP="000567BC">
            <w:pPr>
              <w:ind w:left="-108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3B1E90" w:rsidTr="0031037C">
        <w:trPr>
          <w:trHeight w:val="432"/>
        </w:trPr>
        <w:tc>
          <w:tcPr>
            <w:tcW w:w="1043" w:type="pct"/>
            <w:vMerge w:val="restart"/>
          </w:tcPr>
          <w:p w:rsidR="003B1E90" w:rsidRDefault="003B1E90" w:rsidP="00CD7BF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3. </w:t>
            </w:r>
            <w:r w:rsidRPr="00FB324C">
              <w:rPr>
                <w:cs/>
              </w:rPr>
              <w:t>บริหารจัดการและพัฒนาบุคลากรในหน่วยงาน</w:t>
            </w:r>
          </w:p>
        </w:tc>
        <w:tc>
          <w:tcPr>
            <w:tcW w:w="956" w:type="pct"/>
          </w:tcPr>
          <w:p w:rsidR="003B1E90" w:rsidRPr="007E43B1" w:rsidRDefault="003B1E90" w:rsidP="000567BC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7E43B1">
              <w:rPr>
                <w:sz w:val="28"/>
                <w:szCs w:val="28"/>
              </w:rPr>
              <w:t>IDP)</w:t>
            </w:r>
          </w:p>
        </w:tc>
        <w:tc>
          <w:tcPr>
            <w:tcW w:w="325" w:type="pct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35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199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679" w:type="pct"/>
          </w:tcPr>
          <w:p w:rsidR="003B1E90" w:rsidRPr="007E43B1" w:rsidRDefault="003B1E90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</w:tc>
        <w:tc>
          <w:tcPr>
            <w:tcW w:w="825" w:type="pct"/>
          </w:tcPr>
          <w:p w:rsidR="003B1E90" w:rsidRPr="007E43B1" w:rsidRDefault="003B1E90" w:rsidP="000567BC">
            <w:pPr>
              <w:ind w:left="-108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3B1E90" w:rsidTr="0031037C">
        <w:trPr>
          <w:trHeight w:val="432"/>
        </w:trPr>
        <w:tc>
          <w:tcPr>
            <w:tcW w:w="1043" w:type="pct"/>
            <w:vMerge/>
          </w:tcPr>
          <w:p w:rsidR="003B1E90" w:rsidRDefault="003B1E90" w:rsidP="00CD7BF3">
            <w:pPr>
              <w:rPr>
                <w:cs/>
              </w:rPr>
            </w:pPr>
          </w:p>
        </w:tc>
        <w:tc>
          <w:tcPr>
            <w:tcW w:w="956" w:type="pct"/>
          </w:tcPr>
          <w:p w:rsidR="003B1E90" w:rsidRPr="007E43B1" w:rsidRDefault="003B1E90" w:rsidP="000567BC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7E43B1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25" w:type="pct"/>
          </w:tcPr>
          <w:p w:rsidR="003B1E90" w:rsidRPr="007E43B1" w:rsidRDefault="003B1E90" w:rsidP="000567B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5</w:t>
            </w:r>
          </w:p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</w:rPr>
              <w:t xml:space="preserve"> </w:t>
            </w:r>
            <w:r w:rsidRPr="007E43B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35" w:type="pct"/>
            <w:shd w:val="clear" w:color="auto" w:fill="auto"/>
          </w:tcPr>
          <w:p w:rsidR="003B1E90" w:rsidRPr="007E43B1" w:rsidRDefault="003B1E90" w:rsidP="000567BC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7E43B1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99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79" w:type="pct"/>
          </w:tcPr>
          <w:p w:rsidR="003B1E90" w:rsidRPr="007E43B1" w:rsidRDefault="003B1E90" w:rsidP="002E34F3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  <w:p w:rsidR="003B1E90" w:rsidRPr="007E43B1" w:rsidRDefault="003B1E90" w:rsidP="002E34F3">
            <w:pPr>
              <w:rPr>
                <w:sz w:val="28"/>
                <w:szCs w:val="28"/>
                <w:cs/>
              </w:rPr>
            </w:pPr>
            <w:r w:rsidRPr="007E43B1">
              <w:rPr>
                <w:color w:val="FF0000"/>
                <w:sz w:val="28"/>
                <w:szCs w:val="28"/>
                <w:cs/>
              </w:rPr>
              <w:t>(</w:t>
            </w:r>
            <w:r w:rsidRPr="007E43B1">
              <w:rPr>
                <w:color w:val="FF0000"/>
                <w:sz w:val="28"/>
                <w:szCs w:val="28"/>
              </w:rPr>
              <w:t xml:space="preserve">PM : </w:t>
            </w:r>
            <w:r w:rsidRPr="007E43B1">
              <w:rPr>
                <w:color w:val="FF0000"/>
                <w:sz w:val="28"/>
                <w:szCs w:val="28"/>
                <w:cs/>
              </w:rPr>
              <w:t>กลุ่มงานทรัพยากรบุคคล)</w:t>
            </w:r>
          </w:p>
        </w:tc>
        <w:tc>
          <w:tcPr>
            <w:tcW w:w="825" w:type="pct"/>
          </w:tcPr>
          <w:p w:rsidR="003B1E90" w:rsidRPr="007E43B1" w:rsidRDefault="003B1E90" w:rsidP="000567BC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3B1E90" w:rsidTr="0031037C">
        <w:trPr>
          <w:trHeight w:val="432"/>
        </w:trPr>
        <w:tc>
          <w:tcPr>
            <w:tcW w:w="1043" w:type="pct"/>
            <w:vMerge/>
          </w:tcPr>
          <w:p w:rsidR="003B1E90" w:rsidRDefault="003B1E90" w:rsidP="00CD7BF3">
            <w:pPr>
              <w:rPr>
                <w:cs/>
              </w:rPr>
            </w:pPr>
          </w:p>
        </w:tc>
        <w:tc>
          <w:tcPr>
            <w:tcW w:w="956" w:type="pct"/>
          </w:tcPr>
          <w:p w:rsidR="003B1E90" w:rsidRPr="007E43B1" w:rsidRDefault="003B1E90" w:rsidP="000567BC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7E43B1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25" w:type="pct"/>
          </w:tcPr>
          <w:p w:rsidR="003B1E90" w:rsidRPr="007E43B1" w:rsidRDefault="003B1E90" w:rsidP="000567B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</w:rPr>
              <w:t>≥</w:t>
            </w:r>
            <w:r w:rsidRPr="007E43B1">
              <w:rPr>
                <w:sz w:val="28"/>
                <w:szCs w:val="28"/>
                <w:cs/>
              </w:rPr>
              <w:t>3</w:t>
            </w:r>
            <w:r w:rsidRPr="007E43B1">
              <w:rPr>
                <w:sz w:val="28"/>
                <w:szCs w:val="28"/>
              </w:rPr>
              <w:t xml:space="preserve"> </w:t>
            </w:r>
          </w:p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35" w:type="pct"/>
            <w:shd w:val="clear" w:color="auto" w:fill="auto"/>
          </w:tcPr>
          <w:p w:rsidR="003B1E90" w:rsidRPr="007E43B1" w:rsidRDefault="003B1E90" w:rsidP="000567BC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46" w:type="pct"/>
            <w:shd w:val="clear" w:color="auto" w:fill="auto"/>
          </w:tcPr>
          <w:p w:rsidR="003B1E90" w:rsidRPr="007E43B1" w:rsidRDefault="003B1E90" w:rsidP="000567BC">
            <w:pPr>
              <w:ind w:left="-22" w:right="-89"/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 xml:space="preserve">2 </w:t>
            </w:r>
          </w:p>
          <w:p w:rsidR="003B1E90" w:rsidRPr="007E43B1" w:rsidRDefault="003B1E90" w:rsidP="000567BC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7E43B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199" w:type="pct"/>
            <w:shd w:val="clear" w:color="auto" w:fill="auto"/>
          </w:tcPr>
          <w:p w:rsidR="003B1E90" w:rsidRPr="007E43B1" w:rsidRDefault="003B1E90" w:rsidP="000567B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</w:rPr>
              <w:t>≥</w:t>
            </w:r>
            <w:r w:rsidRPr="007E43B1">
              <w:rPr>
                <w:sz w:val="28"/>
                <w:szCs w:val="28"/>
                <w:cs/>
              </w:rPr>
              <w:t>3</w:t>
            </w:r>
            <w:r w:rsidRPr="007E43B1">
              <w:rPr>
                <w:sz w:val="28"/>
                <w:szCs w:val="28"/>
              </w:rPr>
              <w:t xml:space="preserve"> </w:t>
            </w:r>
          </w:p>
          <w:p w:rsidR="003B1E90" w:rsidRPr="007E43B1" w:rsidRDefault="003B1E90" w:rsidP="000567BC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679" w:type="pct"/>
          </w:tcPr>
          <w:p w:rsidR="003B1E90" w:rsidRPr="007E43B1" w:rsidRDefault="003B1E90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นาง</w:t>
            </w:r>
            <w:proofErr w:type="spellStart"/>
            <w:r w:rsidRPr="007E43B1">
              <w:rPr>
                <w:sz w:val="28"/>
                <w:szCs w:val="28"/>
                <w:cs/>
              </w:rPr>
              <w:t>จารุณี</w:t>
            </w:r>
            <w:proofErr w:type="spellEnd"/>
            <w:r w:rsidRPr="007E43B1">
              <w:rPr>
                <w:sz w:val="28"/>
                <w:szCs w:val="28"/>
                <w:cs/>
              </w:rPr>
              <w:t xml:space="preserve"> รัศมีสุวิวัฒน์</w:t>
            </w:r>
          </w:p>
          <w:p w:rsidR="003B1E90" w:rsidRPr="007E43B1" w:rsidRDefault="003B1E90">
            <w:pPr>
              <w:rPr>
                <w:sz w:val="28"/>
                <w:szCs w:val="28"/>
                <w:cs/>
              </w:rPr>
            </w:pPr>
            <w:r w:rsidRPr="007E43B1">
              <w:rPr>
                <w:color w:val="FF0000"/>
                <w:sz w:val="28"/>
                <w:szCs w:val="28"/>
                <w:cs/>
              </w:rPr>
              <w:t>(</w:t>
            </w:r>
            <w:r w:rsidRPr="007E43B1">
              <w:rPr>
                <w:color w:val="FF0000"/>
                <w:sz w:val="28"/>
                <w:szCs w:val="28"/>
              </w:rPr>
              <w:t xml:space="preserve">PM </w:t>
            </w:r>
            <w:r w:rsidRPr="007E43B1">
              <w:rPr>
                <w:color w:val="FF0000"/>
                <w:sz w:val="28"/>
                <w:szCs w:val="28"/>
                <w:cs/>
              </w:rPr>
              <w:t xml:space="preserve">คณะกรรมการ </w:t>
            </w:r>
            <w:r w:rsidRPr="007E43B1">
              <w:rPr>
                <w:color w:val="FF0000"/>
                <w:sz w:val="28"/>
                <w:szCs w:val="28"/>
              </w:rPr>
              <w:t xml:space="preserve">HRD, </w:t>
            </w:r>
            <w:r w:rsidRPr="007E43B1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825" w:type="pct"/>
          </w:tcPr>
          <w:p w:rsidR="003B1E90" w:rsidRPr="007E43B1" w:rsidRDefault="003B1E90" w:rsidP="000567BC">
            <w:pPr>
              <w:rPr>
                <w:sz w:val="28"/>
                <w:szCs w:val="28"/>
              </w:rPr>
            </w:pPr>
            <w:r w:rsidRPr="007E43B1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B806AC" w:rsidRPr="00B806AC" w:rsidRDefault="00B806AC" w:rsidP="00B806AC">
      <w:pPr>
        <w:rPr>
          <w:rFonts w:eastAsia="Calibri"/>
          <w:b/>
          <w:bCs/>
        </w:rPr>
      </w:pPr>
      <w:r w:rsidRPr="00B806AC">
        <w:rPr>
          <w:rFonts w:eastAsia="Calibri" w:hint="cs"/>
          <w:b/>
          <w:bCs/>
          <w:cs/>
        </w:rPr>
        <w:t xml:space="preserve">คำอธิบาย </w:t>
      </w:r>
      <w:r w:rsidRPr="00B806AC">
        <w:rPr>
          <w:rFonts w:eastAsia="Calibri"/>
          <w:b/>
          <w:bCs/>
        </w:rPr>
        <w:t xml:space="preserve">: </w:t>
      </w:r>
    </w:p>
    <w:p w:rsidR="00B806AC" w:rsidRPr="00B806AC" w:rsidRDefault="00B806AC" w:rsidP="00B806AC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B806AC" w:rsidRPr="00B806AC" w:rsidRDefault="00B806AC" w:rsidP="00B806AC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B806AC" w:rsidRPr="00B806AC" w:rsidRDefault="00B806AC" w:rsidP="00B806AC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B806AC" w:rsidRPr="00B806AC" w:rsidRDefault="00B806AC" w:rsidP="00B806AC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B806AC" w:rsidRPr="00B806AC" w:rsidRDefault="00B806AC" w:rsidP="00B806AC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B806AC" w:rsidRPr="00B806AC" w:rsidRDefault="00B806AC" w:rsidP="00B806AC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B806AC" w:rsidRDefault="00B806AC" w:rsidP="00B806AC">
      <w:pPr>
        <w:rPr>
          <w:rFonts w:eastAsia="Calibri"/>
          <w:b/>
          <w:bCs/>
        </w:rPr>
      </w:pPr>
    </w:p>
    <w:p w:rsidR="00B806AC" w:rsidRDefault="00B806AC" w:rsidP="00B806AC">
      <w:pPr>
        <w:rPr>
          <w:rFonts w:eastAsia="Calibri"/>
          <w:b/>
          <w:bCs/>
        </w:rPr>
      </w:pPr>
    </w:p>
    <w:p w:rsidR="00B806AC" w:rsidRPr="00B806AC" w:rsidRDefault="00B806AC" w:rsidP="00B806AC">
      <w:pPr>
        <w:rPr>
          <w:rFonts w:eastAsia="Calibri"/>
          <w:b/>
          <w:bCs/>
          <w:cs/>
        </w:rPr>
      </w:pPr>
      <w:r w:rsidRPr="00B806AC">
        <w:rPr>
          <w:rFonts w:eastAsia="Calibri" w:hint="cs"/>
          <w:b/>
          <w:bCs/>
          <w:cs/>
        </w:rPr>
        <w:lastRenderedPageBreak/>
        <w:t>หมายเหตุ</w:t>
      </w:r>
    </w:p>
    <w:p w:rsidR="00B806AC" w:rsidRPr="00B806AC" w:rsidRDefault="00B806AC" w:rsidP="00B806AC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B806AC" w:rsidRPr="00B806AC" w:rsidRDefault="00B806AC" w:rsidP="00B806AC">
      <w:pPr>
        <w:ind w:left="567"/>
        <w:rPr>
          <w:rFonts w:eastAsia="Calibri"/>
        </w:rPr>
      </w:pPr>
      <w:r w:rsidRPr="00B806AC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B806AC">
          <w:rPr>
            <w:rFonts w:eastAsia="Calibri"/>
            <w:color w:val="0000FF"/>
            <w:u w:val="single"/>
          </w:rPr>
          <w:t>http://202.129.34.16/intranet2559/</w:t>
        </w:r>
      </w:hyperlink>
      <w:r w:rsidRPr="00B806AC">
        <w:rPr>
          <w:rFonts w:eastAsia="Calibri" w:hint="cs"/>
          <w:cs/>
        </w:rPr>
        <w:t xml:space="preserve"> หัวข้อ ดาวน์โหลดเอกสาร</w:t>
      </w: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3FD0"/>
    <w:multiLevelType w:val="hybridMultilevel"/>
    <w:tmpl w:val="9F4CCC40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134F8"/>
    <w:rsid w:val="000500A3"/>
    <w:rsid w:val="000B3A7D"/>
    <w:rsid w:val="000F3C6B"/>
    <w:rsid w:val="00110F5B"/>
    <w:rsid w:val="00186972"/>
    <w:rsid w:val="001A7F52"/>
    <w:rsid w:val="001F2884"/>
    <w:rsid w:val="00204003"/>
    <w:rsid w:val="002B56A2"/>
    <w:rsid w:val="002D36EF"/>
    <w:rsid w:val="002E34F3"/>
    <w:rsid w:val="002F2BB4"/>
    <w:rsid w:val="00307DB6"/>
    <w:rsid w:val="0031037C"/>
    <w:rsid w:val="00361079"/>
    <w:rsid w:val="00371ED0"/>
    <w:rsid w:val="00394328"/>
    <w:rsid w:val="003B1E90"/>
    <w:rsid w:val="003C4C45"/>
    <w:rsid w:val="003C6B09"/>
    <w:rsid w:val="003D6B51"/>
    <w:rsid w:val="004211B3"/>
    <w:rsid w:val="0043333E"/>
    <w:rsid w:val="0046629C"/>
    <w:rsid w:val="004A3685"/>
    <w:rsid w:val="004A7A8E"/>
    <w:rsid w:val="00510F64"/>
    <w:rsid w:val="00521152"/>
    <w:rsid w:val="005331E1"/>
    <w:rsid w:val="0053679F"/>
    <w:rsid w:val="00555077"/>
    <w:rsid w:val="00563C00"/>
    <w:rsid w:val="0058742C"/>
    <w:rsid w:val="005B1626"/>
    <w:rsid w:val="005C47BD"/>
    <w:rsid w:val="00605B08"/>
    <w:rsid w:val="00614086"/>
    <w:rsid w:val="00637CC5"/>
    <w:rsid w:val="00663839"/>
    <w:rsid w:val="00677C5C"/>
    <w:rsid w:val="006C2B81"/>
    <w:rsid w:val="006C5AB8"/>
    <w:rsid w:val="007544C8"/>
    <w:rsid w:val="00757F8B"/>
    <w:rsid w:val="007E43B1"/>
    <w:rsid w:val="00973AF5"/>
    <w:rsid w:val="009A3B01"/>
    <w:rsid w:val="009B67D3"/>
    <w:rsid w:val="009E1900"/>
    <w:rsid w:val="009F3C65"/>
    <w:rsid w:val="00A21C4E"/>
    <w:rsid w:val="00A74FA0"/>
    <w:rsid w:val="00B27594"/>
    <w:rsid w:val="00B806AC"/>
    <w:rsid w:val="00BA6DE2"/>
    <w:rsid w:val="00BB30A0"/>
    <w:rsid w:val="00BF737C"/>
    <w:rsid w:val="00C42120"/>
    <w:rsid w:val="00CB75C6"/>
    <w:rsid w:val="00CD7BF3"/>
    <w:rsid w:val="00D10F84"/>
    <w:rsid w:val="00D50E2E"/>
    <w:rsid w:val="00DD13F1"/>
    <w:rsid w:val="00E17E83"/>
    <w:rsid w:val="00E742AA"/>
    <w:rsid w:val="00EC7EDA"/>
    <w:rsid w:val="00EE1D4A"/>
    <w:rsid w:val="00F0280A"/>
    <w:rsid w:val="00F1749D"/>
    <w:rsid w:val="00F60414"/>
    <w:rsid w:val="00F622D1"/>
    <w:rsid w:val="00F97F78"/>
    <w:rsid w:val="00FB2228"/>
    <w:rsid w:val="00FB324C"/>
    <w:rsid w:val="00FF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2E34F3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2E34F3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16</cp:revision>
  <dcterms:created xsi:type="dcterms:W3CDTF">2019-12-23T08:59:00Z</dcterms:created>
  <dcterms:modified xsi:type="dcterms:W3CDTF">2020-02-24T04:18:00Z</dcterms:modified>
</cp:coreProperties>
</file>