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853FBC">
        <w:rPr>
          <w:rFonts w:hint="cs"/>
          <w:b/>
          <w:bCs/>
          <w:u w:val="dotted"/>
          <w:cs/>
        </w:rPr>
        <w:t>สำนักบริหารการพยาบาล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1B37C0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853FBC" w:rsidRPr="000700A9">
              <w:rPr>
                <w:cs/>
              </w:rPr>
              <w:t>นางภรภัทร  สิมะวงศ์</w:t>
            </w:r>
            <w:r w:rsidR="00853FBC" w:rsidRPr="00F935C5">
              <w:rPr>
                <w:cs/>
              </w:rPr>
              <w:tab/>
            </w:r>
            <w:r w:rsidR="00853FBC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450"/>
        <w:gridCol w:w="3476"/>
        <w:gridCol w:w="1102"/>
        <w:gridCol w:w="828"/>
        <w:gridCol w:w="828"/>
        <w:gridCol w:w="828"/>
        <w:gridCol w:w="828"/>
        <w:gridCol w:w="834"/>
        <w:gridCol w:w="1908"/>
        <w:gridCol w:w="2679"/>
      </w:tblGrid>
      <w:tr w:rsidR="0058742C" w:rsidRPr="00815A80" w:rsidTr="00525AEB">
        <w:trPr>
          <w:trHeight w:val="432"/>
          <w:tblHeader/>
          <w:jc w:val="center"/>
        </w:trPr>
        <w:tc>
          <w:tcPr>
            <w:tcW w:w="2450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476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19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679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525AEB">
        <w:trPr>
          <w:trHeight w:val="432"/>
          <w:tblHeader/>
          <w:jc w:val="center"/>
        </w:trPr>
        <w:tc>
          <w:tcPr>
            <w:tcW w:w="2450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476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19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79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525AEB">
        <w:trPr>
          <w:trHeight w:val="419"/>
          <w:jc w:val="center"/>
        </w:trPr>
        <w:tc>
          <w:tcPr>
            <w:tcW w:w="2450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476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90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679" w:type="dxa"/>
            <w:shd w:val="clear" w:color="auto" w:fill="CCFFCC"/>
          </w:tcPr>
          <w:p w:rsidR="0058742C" w:rsidRPr="00815A80" w:rsidRDefault="0058742C" w:rsidP="00FB324C"/>
        </w:tc>
      </w:tr>
      <w:tr w:rsidR="008F66E8" w:rsidRPr="00815A80" w:rsidTr="00525AEB">
        <w:trPr>
          <w:trHeight w:val="432"/>
          <w:jc w:val="center"/>
        </w:trPr>
        <w:tc>
          <w:tcPr>
            <w:tcW w:w="2450" w:type="dxa"/>
            <w:vMerge w:val="restart"/>
          </w:tcPr>
          <w:p w:rsidR="008F66E8" w:rsidRPr="007C7EC1" w:rsidRDefault="008F66E8" w:rsidP="007C7EC1">
            <w:pPr>
              <w:rPr>
                <w:b/>
                <w:bCs/>
              </w:rPr>
            </w:pPr>
            <w:r w:rsidRPr="007C7EC1">
              <w:rPr>
                <w:b/>
                <w:bCs/>
                <w:cs/>
              </w:rPr>
              <w:t xml:space="preserve">ภารกิจหลัก </w:t>
            </w:r>
          </w:p>
          <w:p w:rsidR="008F66E8" w:rsidRDefault="008F66E8" w:rsidP="007C7EC1">
            <w:pPr>
              <w:rPr>
                <w:b/>
                <w:bCs/>
              </w:rPr>
            </w:pPr>
            <w:r w:rsidRPr="007C7EC1">
              <w:rPr>
                <w:b/>
                <w:bCs/>
                <w:cs/>
              </w:rPr>
              <w:t>บริหารการพยาบาลที่รับผิดชอบต่อการจัดบริการพยาบาลที่มีคุณภาพสูง เพื่อบรรลุวิสัยทัศน์องค์กร</w:t>
            </w:r>
          </w:p>
          <w:p w:rsidR="008F66E8" w:rsidRPr="00815A80" w:rsidRDefault="008F66E8" w:rsidP="007C7EC1">
            <w:pPr>
              <w:rPr>
                <w:b/>
                <w:bCs/>
              </w:rPr>
            </w:pPr>
            <w:r>
              <w:t xml:space="preserve">1. </w:t>
            </w:r>
            <w:r>
              <w:rPr>
                <w:rFonts w:hint="cs"/>
                <w:cs/>
              </w:rPr>
              <w:t>พัฒนาระบบบริหารจัดการให้มีประสิทธิภาพและมี</w:t>
            </w:r>
            <w:proofErr w:type="spellStart"/>
            <w:r>
              <w:rPr>
                <w:rFonts w:hint="cs"/>
                <w:cs/>
              </w:rPr>
              <w:t>ธรรมาภิ</w:t>
            </w:r>
            <w:proofErr w:type="spellEnd"/>
            <w:r>
              <w:rPr>
                <w:rFonts w:hint="cs"/>
                <w:cs/>
              </w:rPr>
              <w:t>บาล</w:t>
            </w: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1. ร้อยละของแผนงาน / โครงการที่บรรลุเป้าหมาย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7</w:t>
            </w:r>
            <w:r w:rsidRPr="008F66E8">
              <w:rPr>
                <w:sz w:val="28"/>
                <w:szCs w:val="28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7</w:t>
            </w:r>
            <w:r w:rsidRPr="008F66E8">
              <w:rPr>
                <w:sz w:val="28"/>
                <w:szCs w:val="28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78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79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 w:val="restart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นางภรภัทร  สิมะวงศ์</w:t>
            </w:r>
          </w:p>
        </w:tc>
        <w:tc>
          <w:tcPr>
            <w:tcW w:w="2679" w:type="dxa"/>
            <w:vMerge w:val="restart"/>
          </w:tcPr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8F66E8">
              <w:rPr>
                <w:sz w:val="28"/>
                <w:szCs w:val="28"/>
                <w:cs/>
              </w:rPr>
              <w:t>ราณี</w:t>
            </w:r>
            <w:proofErr w:type="spellEnd"/>
            <w:r w:rsidRPr="008F66E8">
              <w:rPr>
                <w:sz w:val="28"/>
                <w:szCs w:val="28"/>
                <w:cs/>
              </w:rPr>
              <w:t xml:space="preserve">  พรมานะจิรังกุล</w:t>
            </w:r>
          </w:p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</w:t>
            </w:r>
            <w:proofErr w:type="spellStart"/>
            <w:r w:rsidRPr="008F66E8">
              <w:rPr>
                <w:sz w:val="28"/>
                <w:szCs w:val="28"/>
                <w:cs/>
              </w:rPr>
              <w:t>ทิพศ</w:t>
            </w:r>
            <w:proofErr w:type="spellEnd"/>
            <w:r w:rsidRPr="008F66E8">
              <w:rPr>
                <w:sz w:val="28"/>
                <w:szCs w:val="28"/>
                <w:cs/>
              </w:rPr>
              <w:t>มัย ทายะ</w:t>
            </w:r>
            <w:proofErr w:type="spellStart"/>
            <w:r w:rsidRPr="008F66E8">
              <w:rPr>
                <w:sz w:val="28"/>
                <w:szCs w:val="28"/>
                <w:cs/>
              </w:rPr>
              <w:t>รังษี</w:t>
            </w:r>
            <w:proofErr w:type="spellEnd"/>
          </w:p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นางเกตุสุดา ชินวัตร</w:t>
            </w:r>
          </w:p>
          <w:p w:rsidR="008F66E8" w:rsidRPr="008F66E8" w:rsidRDefault="008F66E8" w:rsidP="007D43D2">
            <w:pPr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  <w:cs/>
              </w:rPr>
              <w:t xml:space="preserve">นางดวงเดือน </w:t>
            </w:r>
            <w:proofErr w:type="spellStart"/>
            <w:r w:rsidRPr="008F66E8">
              <w:rPr>
                <w:sz w:val="28"/>
                <w:szCs w:val="28"/>
                <w:cs/>
              </w:rPr>
              <w:t>นร</w:t>
            </w:r>
            <w:proofErr w:type="spellEnd"/>
            <w:r w:rsidRPr="008F66E8">
              <w:rPr>
                <w:sz w:val="28"/>
                <w:szCs w:val="28"/>
                <w:cs/>
              </w:rPr>
              <w:t>สิงห์</w:t>
            </w: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Default="008F66E8" w:rsidP="00525AEB">
            <w:pPr>
              <w:rPr>
                <w:rFonts w:hint="cs"/>
                <w:sz w:val="28"/>
                <w:szCs w:val="28"/>
              </w:rPr>
            </w:pPr>
          </w:p>
          <w:p w:rsidR="008F66E8" w:rsidRDefault="008F66E8" w:rsidP="00525AEB">
            <w:pPr>
              <w:rPr>
                <w:rFonts w:hint="cs"/>
                <w:sz w:val="28"/>
                <w:szCs w:val="28"/>
              </w:rPr>
            </w:pPr>
          </w:p>
          <w:p w:rsidR="008F66E8" w:rsidRDefault="008F66E8" w:rsidP="00525AEB">
            <w:pPr>
              <w:rPr>
                <w:rFonts w:hint="cs"/>
                <w:sz w:val="28"/>
                <w:szCs w:val="28"/>
              </w:rPr>
            </w:pPr>
          </w:p>
          <w:p w:rsidR="008F66E8" w:rsidRDefault="008F66E8" w:rsidP="00525AEB">
            <w:pPr>
              <w:rPr>
                <w:rFonts w:hint="cs"/>
                <w:sz w:val="28"/>
                <w:szCs w:val="28"/>
              </w:rPr>
            </w:pPr>
          </w:p>
          <w:p w:rsidR="008F66E8" w:rsidRDefault="008F66E8" w:rsidP="00525AEB">
            <w:pPr>
              <w:rPr>
                <w:rFonts w:hint="cs"/>
                <w:sz w:val="28"/>
                <w:szCs w:val="28"/>
              </w:rPr>
            </w:pPr>
          </w:p>
          <w:p w:rsidR="008F66E8" w:rsidRDefault="008F66E8" w:rsidP="00525AEB">
            <w:pPr>
              <w:rPr>
                <w:rFonts w:hint="cs"/>
                <w:sz w:val="28"/>
                <w:szCs w:val="28"/>
              </w:rPr>
            </w:pPr>
          </w:p>
          <w:p w:rsidR="008F66E8" w:rsidRPr="008F66E8" w:rsidRDefault="008F66E8" w:rsidP="00525AE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F66E8" w:rsidRPr="00815A80" w:rsidTr="00525AEB">
        <w:trPr>
          <w:trHeight w:val="419"/>
          <w:jc w:val="center"/>
        </w:trPr>
        <w:tc>
          <w:tcPr>
            <w:tcW w:w="2450" w:type="dxa"/>
            <w:vMerge/>
          </w:tcPr>
          <w:p w:rsidR="008F66E8" w:rsidRPr="00815A80" w:rsidRDefault="008F66E8" w:rsidP="00FB324C">
            <w:pPr>
              <w:tabs>
                <w:tab w:val="left" w:pos="299"/>
              </w:tabs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</w:rPr>
              <w:t xml:space="preserve">2. </w:t>
            </w:r>
            <w:r w:rsidRPr="008F66E8">
              <w:rPr>
                <w:sz w:val="28"/>
                <w:szCs w:val="28"/>
                <w:cs/>
              </w:rPr>
              <w:t>ร้อยละของหัวหน้าตึกมีสมรรถนะเฉพาะผ่านเกณฑ์ที่กำหนด</w:t>
            </w:r>
            <w:r w:rsidRPr="008F66E8">
              <w:rPr>
                <w:sz w:val="28"/>
                <w:szCs w:val="28"/>
              </w:rPr>
              <w:t xml:space="preserve"> </w:t>
            </w:r>
            <w:r w:rsidRPr="008F66E8">
              <w:rPr>
                <w:sz w:val="28"/>
                <w:szCs w:val="28"/>
                <w:cs/>
              </w:rPr>
              <w:t>(รายโรค)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19"/>
          <w:jc w:val="center"/>
        </w:trPr>
        <w:tc>
          <w:tcPr>
            <w:tcW w:w="2450" w:type="dxa"/>
            <w:vMerge/>
          </w:tcPr>
          <w:p w:rsidR="008F66E8" w:rsidRPr="00815A80" w:rsidRDefault="008F66E8" w:rsidP="00FB324C">
            <w:pPr>
              <w:tabs>
                <w:tab w:val="left" w:pos="299"/>
              </w:tabs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</w:rPr>
              <w:t xml:space="preserve">3. </w:t>
            </w:r>
            <w:r w:rsidRPr="008F66E8">
              <w:rPr>
                <w:sz w:val="28"/>
                <w:szCs w:val="28"/>
                <w:cs/>
              </w:rPr>
              <w:t xml:space="preserve">ร้อยละของบุคลากรผ่านเกณฑ์การประเมินพฤติกรรมในการให้บริการพยาบาล 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19"/>
          <w:jc w:val="center"/>
        </w:trPr>
        <w:tc>
          <w:tcPr>
            <w:tcW w:w="2450" w:type="dxa"/>
            <w:vMerge/>
          </w:tcPr>
          <w:p w:rsidR="008F66E8" w:rsidRPr="00815A80" w:rsidRDefault="008F66E8" w:rsidP="00FB324C">
            <w:pPr>
              <w:tabs>
                <w:tab w:val="left" w:pos="299"/>
              </w:tabs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4.</w:t>
            </w:r>
            <w:r w:rsidRPr="008F66E8">
              <w:rPr>
                <w:sz w:val="28"/>
                <w:szCs w:val="28"/>
                <w:cs/>
              </w:rPr>
              <w:t>ร้อยละของบุคลากรไม่มีข้อร้องเรียนเกี่ยวกับพฤติกรรมทางจริยธรรม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19"/>
          <w:jc w:val="center"/>
        </w:trPr>
        <w:tc>
          <w:tcPr>
            <w:tcW w:w="2450" w:type="dxa"/>
            <w:vMerge/>
          </w:tcPr>
          <w:p w:rsidR="008F66E8" w:rsidRPr="00815A80" w:rsidRDefault="008F66E8" w:rsidP="00FB324C">
            <w:pPr>
              <w:tabs>
                <w:tab w:val="left" w:pos="299"/>
              </w:tabs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</w:rPr>
              <w:t xml:space="preserve">5. </w:t>
            </w:r>
            <w:r w:rsidRPr="008F66E8">
              <w:rPr>
                <w:sz w:val="28"/>
                <w:szCs w:val="28"/>
                <w:cs/>
              </w:rPr>
              <w:t>ร้อยละของบุคลากรมีสุขภาพกายผ่านตามเกณฑ์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32"/>
          <w:jc w:val="center"/>
        </w:trPr>
        <w:tc>
          <w:tcPr>
            <w:tcW w:w="2450" w:type="dxa"/>
            <w:vMerge w:val="restart"/>
          </w:tcPr>
          <w:p w:rsidR="008F66E8" w:rsidRPr="00815A80" w:rsidRDefault="008F66E8" w:rsidP="00FB324C">
            <w:pPr>
              <w:tabs>
                <w:tab w:val="left" w:pos="299"/>
              </w:tabs>
              <w:rPr>
                <w:cs/>
              </w:rPr>
            </w:pPr>
            <w:r w:rsidRPr="00605EC5">
              <w:rPr>
                <w:cs/>
              </w:rPr>
              <w:lastRenderedPageBreak/>
              <w:t>2. พัฒนาบุคลากรให้มีสมรรถนะเหมาะสมในการปฏิบัติราชการและมีความสุขในการทำงาน</w:t>
            </w: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 xml:space="preserve">6. </w:t>
            </w:r>
            <w:r w:rsidRPr="008F66E8">
              <w:rPr>
                <w:sz w:val="28"/>
                <w:szCs w:val="28"/>
                <w:cs/>
              </w:rPr>
              <w:t xml:space="preserve">ร้อยละของบุคลากรมีความสมบรูณ์บันทึกทางการพยาบาลผ่านเกณฑ์ 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1908" w:type="dxa"/>
            <w:vMerge w:val="restart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นางภรภัทร  สิมะวงศ์</w:t>
            </w:r>
          </w:p>
        </w:tc>
        <w:tc>
          <w:tcPr>
            <w:tcW w:w="2679" w:type="dxa"/>
            <w:vMerge w:val="restart"/>
          </w:tcPr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8F66E8">
              <w:rPr>
                <w:sz w:val="28"/>
                <w:szCs w:val="28"/>
                <w:cs/>
              </w:rPr>
              <w:t>ราณี</w:t>
            </w:r>
            <w:proofErr w:type="spellEnd"/>
            <w:r w:rsidRPr="008F66E8">
              <w:rPr>
                <w:sz w:val="28"/>
                <w:szCs w:val="28"/>
                <w:cs/>
              </w:rPr>
              <w:t xml:space="preserve">  พรมานะจิรังกุล</w:t>
            </w:r>
          </w:p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</w:t>
            </w:r>
            <w:proofErr w:type="spellStart"/>
            <w:r w:rsidRPr="008F66E8">
              <w:rPr>
                <w:sz w:val="28"/>
                <w:szCs w:val="28"/>
                <w:cs/>
              </w:rPr>
              <w:t>ทิพศ</w:t>
            </w:r>
            <w:proofErr w:type="spellEnd"/>
            <w:r w:rsidRPr="008F66E8">
              <w:rPr>
                <w:sz w:val="28"/>
                <w:szCs w:val="28"/>
                <w:cs/>
              </w:rPr>
              <w:t>มัย ทายะ</w:t>
            </w:r>
            <w:proofErr w:type="spellStart"/>
            <w:r w:rsidRPr="008F66E8">
              <w:rPr>
                <w:sz w:val="28"/>
                <w:szCs w:val="28"/>
                <w:cs/>
              </w:rPr>
              <w:t>รังษี</w:t>
            </w:r>
            <w:proofErr w:type="spellEnd"/>
          </w:p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นางเกตุสุดา ชินวัตร</w:t>
            </w:r>
          </w:p>
          <w:p w:rsidR="008F66E8" w:rsidRPr="008F66E8" w:rsidRDefault="008F66E8" w:rsidP="007D43D2">
            <w:pPr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  <w:cs/>
              </w:rPr>
              <w:t xml:space="preserve">นางดวงเดือน </w:t>
            </w:r>
            <w:proofErr w:type="spellStart"/>
            <w:r w:rsidRPr="008F66E8">
              <w:rPr>
                <w:sz w:val="28"/>
                <w:szCs w:val="28"/>
                <w:cs/>
              </w:rPr>
              <w:t>นร</w:t>
            </w:r>
            <w:proofErr w:type="spellEnd"/>
            <w:r w:rsidRPr="008F66E8">
              <w:rPr>
                <w:sz w:val="28"/>
                <w:szCs w:val="28"/>
                <w:cs/>
              </w:rPr>
              <w:t>สิงห์</w:t>
            </w: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32"/>
          <w:jc w:val="center"/>
        </w:trPr>
        <w:tc>
          <w:tcPr>
            <w:tcW w:w="2450" w:type="dxa"/>
            <w:vMerge/>
          </w:tcPr>
          <w:p w:rsidR="008F66E8" w:rsidRPr="00605EC5" w:rsidRDefault="008F66E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</w:rPr>
              <w:t xml:space="preserve">7. </w:t>
            </w:r>
            <w:r w:rsidRPr="008F66E8">
              <w:rPr>
                <w:sz w:val="28"/>
                <w:szCs w:val="28"/>
                <w:cs/>
              </w:rPr>
              <w:t xml:space="preserve">อัตราการเกิดอุบัติการณ์ระดับ </w:t>
            </w:r>
            <w:r w:rsidRPr="008F66E8">
              <w:rPr>
                <w:sz w:val="28"/>
                <w:szCs w:val="28"/>
              </w:rPr>
              <w:t xml:space="preserve">F </w:t>
            </w:r>
            <w:r w:rsidRPr="008F66E8">
              <w:rPr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32"/>
          <w:jc w:val="center"/>
        </w:trPr>
        <w:tc>
          <w:tcPr>
            <w:tcW w:w="2450" w:type="dxa"/>
            <w:vMerge/>
          </w:tcPr>
          <w:p w:rsidR="008F66E8" w:rsidRPr="00605EC5" w:rsidRDefault="008F66E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</w:rPr>
              <w:t xml:space="preserve">8. </w:t>
            </w:r>
            <w:r w:rsidRPr="008F66E8">
              <w:rPr>
                <w:sz w:val="28"/>
                <w:szCs w:val="28"/>
                <w:cs/>
              </w:rPr>
              <w:t>อัตราการติดเชื้อปอดอักเสบ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≤ 0.25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.75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0.</w:t>
            </w:r>
            <w:r w:rsidRPr="008F66E8">
              <w:rPr>
                <w:sz w:val="28"/>
                <w:szCs w:val="28"/>
              </w:rPr>
              <w:t>50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0.25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32"/>
          <w:jc w:val="center"/>
        </w:trPr>
        <w:tc>
          <w:tcPr>
            <w:tcW w:w="2450" w:type="dxa"/>
            <w:vMerge/>
          </w:tcPr>
          <w:p w:rsidR="008F66E8" w:rsidRPr="00605EC5" w:rsidRDefault="008F66E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</w:rPr>
              <w:t>9.</w:t>
            </w:r>
            <w:r w:rsidRPr="008F66E8">
              <w:rPr>
                <w:sz w:val="28"/>
                <w:szCs w:val="28"/>
                <w:cs/>
              </w:rPr>
              <w:t xml:space="preserve"> ร้อยละผู้ป่วยโรคจิตเวชที่มีอาการดีขึ้นในแต่ละระยะตามเกณฑ์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32"/>
          <w:jc w:val="center"/>
        </w:trPr>
        <w:tc>
          <w:tcPr>
            <w:tcW w:w="2450" w:type="dxa"/>
            <w:vMerge/>
          </w:tcPr>
          <w:p w:rsidR="008F66E8" w:rsidRPr="00605EC5" w:rsidRDefault="008F66E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 xml:space="preserve">10. </w:t>
            </w:r>
            <w:r w:rsidRPr="008F66E8">
              <w:rPr>
                <w:sz w:val="28"/>
                <w:szCs w:val="28"/>
                <w:cs/>
              </w:rPr>
              <w:t>ร้อยละผู้ป่วยที่มีความเสี่ยงสูงต่อการเกิดพฤติกรรมรุนแรง (</w:t>
            </w:r>
            <w:r w:rsidRPr="008F66E8">
              <w:rPr>
                <w:sz w:val="28"/>
                <w:szCs w:val="28"/>
              </w:rPr>
              <w:t xml:space="preserve">SMI-V) </w:t>
            </w:r>
            <w:r w:rsidRPr="008F66E8">
              <w:rPr>
                <w:sz w:val="28"/>
                <w:szCs w:val="28"/>
                <w:cs/>
              </w:rPr>
              <w:t>ไม่กลับไปมีพฤติกรรมรุนแรงซ้ำ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195"/>
          <w:jc w:val="center"/>
        </w:trPr>
        <w:tc>
          <w:tcPr>
            <w:tcW w:w="2450" w:type="dxa"/>
            <w:vMerge/>
          </w:tcPr>
          <w:p w:rsidR="008F66E8" w:rsidRPr="00605EC5" w:rsidRDefault="008F66E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 xml:space="preserve">11. </w:t>
            </w:r>
            <w:r w:rsidRPr="008F66E8">
              <w:rPr>
                <w:sz w:val="28"/>
                <w:szCs w:val="28"/>
                <w:cs/>
              </w:rPr>
              <w:t xml:space="preserve">ร้อยละของผู้ป่วย </w:t>
            </w:r>
            <w:r w:rsidRPr="008F66E8">
              <w:rPr>
                <w:sz w:val="28"/>
                <w:szCs w:val="28"/>
              </w:rPr>
              <w:t xml:space="preserve">SMI-V </w:t>
            </w:r>
            <w:r w:rsidRPr="008F66E8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8F66E8">
              <w:rPr>
                <w:sz w:val="28"/>
                <w:szCs w:val="28"/>
              </w:rPr>
              <w:t>Case Management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32"/>
          <w:jc w:val="center"/>
        </w:trPr>
        <w:tc>
          <w:tcPr>
            <w:tcW w:w="2450" w:type="dxa"/>
            <w:vMerge/>
          </w:tcPr>
          <w:p w:rsidR="008F66E8" w:rsidRPr="00605EC5" w:rsidRDefault="008F66E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</w:rPr>
              <w:t xml:space="preserve">12. </w:t>
            </w:r>
            <w:r w:rsidRPr="008F66E8">
              <w:rPr>
                <w:sz w:val="28"/>
                <w:szCs w:val="28"/>
                <w:cs/>
              </w:rPr>
              <w:t>ร้อยละความพึงพอใจของผู้ป่วยและญาติต่อบริการ ระดับมากขึ้นไป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76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77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78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79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706"/>
          <w:jc w:val="center"/>
        </w:trPr>
        <w:tc>
          <w:tcPr>
            <w:tcW w:w="2450" w:type="dxa"/>
            <w:vMerge/>
          </w:tcPr>
          <w:p w:rsidR="008F66E8" w:rsidRPr="00605EC5" w:rsidRDefault="008F66E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  <w:cs/>
              </w:rPr>
              <w:t>1</w:t>
            </w:r>
            <w:r w:rsidRPr="008F66E8">
              <w:rPr>
                <w:sz w:val="28"/>
                <w:szCs w:val="28"/>
              </w:rPr>
              <w:t>3</w:t>
            </w:r>
            <w:r w:rsidRPr="008F66E8">
              <w:rPr>
                <w:sz w:val="28"/>
                <w:szCs w:val="28"/>
                <w:cs/>
              </w:rPr>
              <w:t>. ร้อยละหอผู้ป่วยมีผลิตผล (</w:t>
            </w:r>
            <w:r w:rsidRPr="008F66E8">
              <w:rPr>
                <w:sz w:val="28"/>
                <w:szCs w:val="28"/>
              </w:rPr>
              <w:t>Productivity</w:t>
            </w:r>
            <w:r w:rsidRPr="008F66E8">
              <w:rPr>
                <w:sz w:val="28"/>
                <w:szCs w:val="28"/>
                <w:cs/>
              </w:rPr>
              <w:t>) ได้ตามเกณฑ์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  <w:cs/>
              </w:rPr>
            </w:pPr>
            <w:r w:rsidRPr="008F66E8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80</w:t>
            </w:r>
          </w:p>
          <w:p w:rsidR="008F66E8" w:rsidRPr="008F66E8" w:rsidRDefault="008F66E8" w:rsidP="00525AEB">
            <w:pPr>
              <w:rPr>
                <w:sz w:val="28"/>
                <w:szCs w:val="28"/>
                <w:cs/>
              </w:rPr>
            </w:pP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32"/>
          <w:jc w:val="center"/>
        </w:trPr>
        <w:tc>
          <w:tcPr>
            <w:tcW w:w="2450" w:type="dxa"/>
            <w:vMerge/>
          </w:tcPr>
          <w:p w:rsidR="008F66E8" w:rsidRPr="00605EC5" w:rsidRDefault="008F66E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1</w:t>
            </w:r>
            <w:r w:rsidRPr="008F66E8">
              <w:rPr>
                <w:color w:val="000000" w:themeColor="text1"/>
                <w:sz w:val="28"/>
                <w:szCs w:val="28"/>
              </w:rPr>
              <w:t>4</w:t>
            </w:r>
            <w:r w:rsidRPr="008F66E8">
              <w:rPr>
                <w:color w:val="000000" w:themeColor="text1"/>
                <w:sz w:val="28"/>
                <w:szCs w:val="28"/>
                <w:cs/>
              </w:rPr>
              <w:t>. จำนวนข้อร้องเรียนเกี่ยวกับการบริหารของหัวหน้าตึก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2</w:t>
            </w:r>
          </w:p>
          <w:p w:rsidR="008F66E8" w:rsidRPr="008F66E8" w:rsidRDefault="008F66E8" w:rsidP="00525AEB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F66E8" w:rsidRPr="00815A80" w:rsidTr="00525AEB">
        <w:trPr>
          <w:trHeight w:val="432"/>
          <w:jc w:val="center"/>
        </w:trPr>
        <w:tc>
          <w:tcPr>
            <w:tcW w:w="2450" w:type="dxa"/>
            <w:vMerge/>
          </w:tcPr>
          <w:p w:rsidR="008F66E8" w:rsidRPr="00605EC5" w:rsidRDefault="008F66E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476" w:type="dxa"/>
          </w:tcPr>
          <w:p w:rsidR="008F66E8" w:rsidRPr="008F66E8" w:rsidRDefault="008F66E8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F66E8">
              <w:rPr>
                <w:color w:val="000000" w:themeColor="text1"/>
                <w:sz w:val="28"/>
                <w:szCs w:val="28"/>
              </w:rPr>
              <w:t>15</w:t>
            </w:r>
            <w:r w:rsidRPr="008F66E8">
              <w:rPr>
                <w:color w:val="000000" w:themeColor="text1"/>
                <w:sz w:val="28"/>
                <w:szCs w:val="28"/>
                <w:cs/>
              </w:rPr>
              <w:t>. ระดับความสำเร็จของการรายงานอุบัติการณ์และการบริหารจัดการความเสี่ยงของหน่วยงาน</w:t>
            </w:r>
          </w:p>
        </w:tc>
        <w:tc>
          <w:tcPr>
            <w:tcW w:w="1102" w:type="dxa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8F66E8" w:rsidRPr="008F66E8" w:rsidRDefault="008F66E8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F66E8" w:rsidRPr="008F66E8" w:rsidRDefault="008F66E8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5621D6" w:rsidRPr="00815A80" w:rsidTr="00525AEB">
        <w:trPr>
          <w:trHeight w:val="432"/>
          <w:jc w:val="center"/>
        </w:trPr>
        <w:tc>
          <w:tcPr>
            <w:tcW w:w="2450" w:type="dxa"/>
          </w:tcPr>
          <w:p w:rsidR="005621D6" w:rsidRDefault="005621D6" w:rsidP="007D43D2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ตึกแอลกอฮอล์</w:t>
            </w:r>
            <w:r>
              <w:rPr>
                <w:b/>
                <w:bCs/>
              </w:rPr>
              <w:t xml:space="preserve"> Detox</w:t>
            </w:r>
          </w:p>
        </w:tc>
        <w:tc>
          <w:tcPr>
            <w:tcW w:w="3476" w:type="dxa"/>
          </w:tcPr>
          <w:p w:rsidR="005621D6" w:rsidRPr="008F66E8" w:rsidRDefault="00920B9C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 xml:space="preserve">16. </w:t>
            </w:r>
            <w:r w:rsidR="005621D6" w:rsidRPr="008F66E8">
              <w:rPr>
                <w:sz w:val="28"/>
                <w:szCs w:val="28"/>
                <w:cs/>
              </w:rPr>
              <w:t>ร้อยละผู้ป่วยอาการถอนพิษสุราทุเลาตามเกณฑ์</w:t>
            </w:r>
          </w:p>
        </w:tc>
        <w:tc>
          <w:tcPr>
            <w:tcW w:w="1102" w:type="dxa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55</w:t>
            </w:r>
          </w:p>
        </w:tc>
        <w:tc>
          <w:tcPr>
            <w:tcW w:w="828" w:type="dxa"/>
            <w:shd w:val="clear" w:color="auto" w:fill="auto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65</w:t>
            </w:r>
          </w:p>
        </w:tc>
        <w:tc>
          <w:tcPr>
            <w:tcW w:w="834" w:type="dxa"/>
            <w:shd w:val="clear" w:color="auto" w:fill="auto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70</w:t>
            </w:r>
          </w:p>
        </w:tc>
        <w:tc>
          <w:tcPr>
            <w:tcW w:w="1908" w:type="dxa"/>
            <w:vMerge w:val="restart"/>
          </w:tcPr>
          <w:p w:rsidR="005621D6" w:rsidRPr="008F66E8" w:rsidRDefault="005621D6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นางภรภัทร  สิมะวงศ์</w:t>
            </w:r>
          </w:p>
        </w:tc>
        <w:tc>
          <w:tcPr>
            <w:tcW w:w="2679" w:type="dxa"/>
            <w:vMerge w:val="restart"/>
          </w:tcPr>
          <w:p w:rsidR="005621D6" w:rsidRPr="008F66E8" w:rsidRDefault="005621D6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 xml:space="preserve">นางดวงเดือน </w:t>
            </w:r>
            <w:proofErr w:type="spellStart"/>
            <w:r w:rsidRPr="008F66E8">
              <w:rPr>
                <w:sz w:val="28"/>
                <w:szCs w:val="28"/>
                <w:cs/>
              </w:rPr>
              <w:t>นร</w:t>
            </w:r>
            <w:proofErr w:type="spellEnd"/>
            <w:r w:rsidRPr="008F66E8">
              <w:rPr>
                <w:sz w:val="28"/>
                <w:szCs w:val="28"/>
                <w:cs/>
              </w:rPr>
              <w:t>สิงห์</w:t>
            </w:r>
          </w:p>
        </w:tc>
      </w:tr>
      <w:tr w:rsidR="005621D6" w:rsidRPr="00815A80" w:rsidTr="00525AEB">
        <w:trPr>
          <w:trHeight w:val="432"/>
          <w:jc w:val="center"/>
        </w:trPr>
        <w:tc>
          <w:tcPr>
            <w:tcW w:w="2450" w:type="dxa"/>
          </w:tcPr>
          <w:p w:rsidR="005621D6" w:rsidRDefault="005621D6" w:rsidP="007D43D2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ตึกแอลกอฮอล์</w:t>
            </w:r>
            <w:r>
              <w:rPr>
                <w:b/>
                <w:bCs/>
              </w:rPr>
              <w:t xml:space="preserve"> Rehabilitation</w:t>
            </w:r>
          </w:p>
        </w:tc>
        <w:tc>
          <w:tcPr>
            <w:tcW w:w="3476" w:type="dxa"/>
          </w:tcPr>
          <w:p w:rsidR="005621D6" w:rsidRPr="008F66E8" w:rsidRDefault="00920B9C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 xml:space="preserve">17. </w:t>
            </w:r>
            <w:r w:rsidR="005621D6" w:rsidRPr="008F66E8">
              <w:rPr>
                <w:sz w:val="28"/>
                <w:szCs w:val="28"/>
                <w:cs/>
              </w:rPr>
              <w:t xml:space="preserve">ร้อยละการหยุดดื่มของผู้ป่วยที่ผ่านการบำบัดทางจิตสังคม ณ </w:t>
            </w:r>
            <w:r w:rsidR="005621D6" w:rsidRPr="008F66E8">
              <w:rPr>
                <w:sz w:val="28"/>
                <w:szCs w:val="28"/>
              </w:rPr>
              <w:t xml:space="preserve">12 </w:t>
            </w:r>
            <w:r w:rsidR="005621D6" w:rsidRPr="008F66E8">
              <w:rPr>
                <w:sz w:val="28"/>
                <w:szCs w:val="28"/>
                <w:cs/>
              </w:rPr>
              <w:t>เดือน</w:t>
            </w:r>
          </w:p>
        </w:tc>
        <w:tc>
          <w:tcPr>
            <w:tcW w:w="1102" w:type="dxa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35</w:t>
            </w:r>
          </w:p>
        </w:tc>
        <w:tc>
          <w:tcPr>
            <w:tcW w:w="828" w:type="dxa"/>
            <w:shd w:val="clear" w:color="auto" w:fill="auto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31</w:t>
            </w:r>
          </w:p>
        </w:tc>
        <w:tc>
          <w:tcPr>
            <w:tcW w:w="828" w:type="dxa"/>
            <w:shd w:val="clear" w:color="auto" w:fill="auto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32</w:t>
            </w:r>
          </w:p>
        </w:tc>
        <w:tc>
          <w:tcPr>
            <w:tcW w:w="828" w:type="dxa"/>
            <w:shd w:val="clear" w:color="auto" w:fill="auto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33</w:t>
            </w:r>
          </w:p>
        </w:tc>
        <w:tc>
          <w:tcPr>
            <w:tcW w:w="828" w:type="dxa"/>
            <w:shd w:val="clear" w:color="auto" w:fill="auto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5621D6" w:rsidRPr="008F66E8" w:rsidRDefault="005621D6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35</w:t>
            </w:r>
          </w:p>
        </w:tc>
        <w:tc>
          <w:tcPr>
            <w:tcW w:w="1908" w:type="dxa"/>
            <w:vMerge/>
          </w:tcPr>
          <w:p w:rsidR="005621D6" w:rsidRPr="008F66E8" w:rsidRDefault="005621D6" w:rsidP="007D43D2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5621D6" w:rsidRPr="008F66E8" w:rsidRDefault="005621D6" w:rsidP="007D43D2">
            <w:pPr>
              <w:rPr>
                <w:sz w:val="28"/>
                <w:szCs w:val="28"/>
              </w:rPr>
            </w:pPr>
          </w:p>
        </w:tc>
      </w:tr>
      <w:tr w:rsidR="00E301D2" w:rsidRPr="00815A80" w:rsidTr="00525AEB">
        <w:trPr>
          <w:trHeight w:val="432"/>
          <w:jc w:val="center"/>
        </w:trPr>
        <w:tc>
          <w:tcPr>
            <w:tcW w:w="2450" w:type="dxa"/>
          </w:tcPr>
          <w:p w:rsidR="00E301D2" w:rsidRDefault="00E301D2" w:rsidP="007D43D2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lastRenderedPageBreak/>
              <w:t xml:space="preserve">ตึกสารเสพติด </w:t>
            </w:r>
          </w:p>
        </w:tc>
        <w:tc>
          <w:tcPr>
            <w:tcW w:w="3476" w:type="dxa"/>
          </w:tcPr>
          <w:p w:rsidR="00E301D2" w:rsidRPr="008F66E8" w:rsidRDefault="00920B9C" w:rsidP="007D43D2">
            <w:pPr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 xml:space="preserve">18. </w:t>
            </w:r>
            <w:r w:rsidR="00E301D2" w:rsidRPr="008F66E8">
              <w:rPr>
                <w:color w:val="000000" w:themeColor="text1"/>
                <w:sz w:val="28"/>
                <w:szCs w:val="28"/>
                <w:cs/>
              </w:rPr>
              <w:t>ร้อยละของผู้ป่วยยาเสพติดที่หยุดเสพต่อเนื่อง 3 เดือน หลังจำหน่ายจากการบำบัดรักษา</w:t>
            </w:r>
          </w:p>
        </w:tc>
        <w:tc>
          <w:tcPr>
            <w:tcW w:w="1102" w:type="dxa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 xml:space="preserve">40 </w:t>
            </w:r>
            <w:r w:rsidRPr="008F66E8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25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30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35</w:t>
            </w:r>
          </w:p>
        </w:tc>
        <w:tc>
          <w:tcPr>
            <w:tcW w:w="834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40</w:t>
            </w:r>
          </w:p>
        </w:tc>
        <w:tc>
          <w:tcPr>
            <w:tcW w:w="1908" w:type="dxa"/>
          </w:tcPr>
          <w:p w:rsidR="00E301D2" w:rsidRPr="008F66E8" w:rsidRDefault="00E301D2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นางภรภัทร  สิมะวงศ์</w:t>
            </w:r>
          </w:p>
        </w:tc>
        <w:tc>
          <w:tcPr>
            <w:tcW w:w="2679" w:type="dxa"/>
          </w:tcPr>
          <w:p w:rsidR="00E301D2" w:rsidRPr="008F66E8" w:rsidRDefault="00E301D2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นางเกตุสุดา ชินวัตร</w:t>
            </w:r>
          </w:p>
        </w:tc>
      </w:tr>
      <w:tr w:rsidR="00E301D2" w:rsidRPr="00815A80" w:rsidTr="00525AEB">
        <w:trPr>
          <w:trHeight w:val="432"/>
          <w:jc w:val="center"/>
        </w:trPr>
        <w:tc>
          <w:tcPr>
            <w:tcW w:w="2450" w:type="dxa"/>
          </w:tcPr>
          <w:p w:rsidR="00E301D2" w:rsidRDefault="00E301D2" w:rsidP="007D43D2">
            <w:pPr>
              <w:rPr>
                <w:b/>
                <w:bCs/>
              </w:rPr>
            </w:pPr>
          </w:p>
        </w:tc>
        <w:tc>
          <w:tcPr>
            <w:tcW w:w="3476" w:type="dxa"/>
          </w:tcPr>
          <w:p w:rsidR="00E301D2" w:rsidRPr="008F66E8" w:rsidRDefault="00920B9C" w:rsidP="007D43D2">
            <w:pPr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 xml:space="preserve">19. </w:t>
            </w:r>
            <w:r w:rsidR="00E301D2" w:rsidRPr="008F66E8">
              <w:rPr>
                <w:color w:val="000000" w:themeColor="text1"/>
                <w:sz w:val="28"/>
                <w:szCs w:val="28"/>
                <w:cs/>
              </w:rPr>
              <w:t>ร้อยละของผู้ป่วยยาเสพติดกลุ่มเสี่ยงไม่ก่อความรุนแรงซ้ำ</w:t>
            </w:r>
          </w:p>
        </w:tc>
        <w:tc>
          <w:tcPr>
            <w:tcW w:w="1102" w:type="dxa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 xml:space="preserve">60 </w:t>
            </w:r>
            <w:r w:rsidRPr="008F66E8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45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55</w:t>
            </w:r>
          </w:p>
        </w:tc>
        <w:tc>
          <w:tcPr>
            <w:tcW w:w="834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1908" w:type="dxa"/>
          </w:tcPr>
          <w:p w:rsidR="00E301D2" w:rsidRPr="008F66E8" w:rsidRDefault="00E301D2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นางภรภัทร  สิมะวงศ์</w:t>
            </w:r>
          </w:p>
        </w:tc>
        <w:tc>
          <w:tcPr>
            <w:tcW w:w="2679" w:type="dxa"/>
          </w:tcPr>
          <w:p w:rsidR="00E301D2" w:rsidRPr="008F66E8" w:rsidRDefault="00E301D2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นางเกตุสุดา ชินวัตร</w:t>
            </w:r>
          </w:p>
        </w:tc>
      </w:tr>
      <w:tr w:rsidR="00E301D2" w:rsidRPr="00815A80" w:rsidTr="00525AEB">
        <w:trPr>
          <w:trHeight w:val="432"/>
          <w:jc w:val="center"/>
        </w:trPr>
        <w:tc>
          <w:tcPr>
            <w:tcW w:w="2450" w:type="dxa"/>
          </w:tcPr>
          <w:p w:rsidR="00E301D2" w:rsidRDefault="00E301D2" w:rsidP="007D43D2">
            <w:pPr>
              <w:rPr>
                <w:b/>
                <w:bCs/>
              </w:rPr>
            </w:pPr>
            <w:r>
              <w:rPr>
                <w:b/>
                <w:bCs/>
              </w:rPr>
              <w:t>PICU</w:t>
            </w:r>
          </w:p>
        </w:tc>
        <w:tc>
          <w:tcPr>
            <w:tcW w:w="3476" w:type="dxa"/>
          </w:tcPr>
          <w:p w:rsidR="00E301D2" w:rsidRPr="008F66E8" w:rsidRDefault="00920B9C" w:rsidP="007D43D2">
            <w:pPr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 xml:space="preserve">20. </w:t>
            </w:r>
            <w:r w:rsidR="00E301D2" w:rsidRPr="008F66E8">
              <w:rPr>
                <w:color w:val="000000" w:themeColor="text1"/>
                <w:sz w:val="28"/>
                <w:szCs w:val="28"/>
                <w:cs/>
              </w:rPr>
              <w:t>ร้อยละของผู้ป่วยอาการดีขึ้นตามเกณฑ์</w:t>
            </w:r>
          </w:p>
        </w:tc>
        <w:tc>
          <w:tcPr>
            <w:tcW w:w="1102" w:type="dxa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80</w:t>
            </w:r>
          </w:p>
        </w:tc>
        <w:tc>
          <w:tcPr>
            <w:tcW w:w="1908" w:type="dxa"/>
          </w:tcPr>
          <w:p w:rsidR="00E301D2" w:rsidRPr="008F66E8" w:rsidRDefault="00E301D2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นางภรภัทร  สิมะวงศ์</w:t>
            </w:r>
          </w:p>
        </w:tc>
        <w:tc>
          <w:tcPr>
            <w:tcW w:w="2679" w:type="dxa"/>
          </w:tcPr>
          <w:p w:rsidR="00E301D2" w:rsidRPr="008F66E8" w:rsidRDefault="00E301D2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8F66E8">
              <w:rPr>
                <w:sz w:val="28"/>
                <w:szCs w:val="28"/>
                <w:cs/>
              </w:rPr>
              <w:t>ราณี</w:t>
            </w:r>
            <w:proofErr w:type="spellEnd"/>
            <w:r w:rsidRPr="008F66E8">
              <w:rPr>
                <w:sz w:val="28"/>
                <w:szCs w:val="28"/>
                <w:cs/>
              </w:rPr>
              <w:t xml:space="preserve">  พรมานะจิรังกุล</w:t>
            </w:r>
          </w:p>
        </w:tc>
      </w:tr>
      <w:tr w:rsidR="00E301D2" w:rsidRPr="00815A80" w:rsidTr="00525AEB">
        <w:trPr>
          <w:trHeight w:val="432"/>
          <w:jc w:val="center"/>
        </w:trPr>
        <w:tc>
          <w:tcPr>
            <w:tcW w:w="2450" w:type="dxa"/>
          </w:tcPr>
          <w:p w:rsidR="00E301D2" w:rsidRDefault="00E301D2" w:rsidP="007D43D2">
            <w:pPr>
              <w:rPr>
                <w:b/>
                <w:bCs/>
              </w:rPr>
            </w:pPr>
            <w:r>
              <w:rPr>
                <w:b/>
                <w:bCs/>
              </w:rPr>
              <w:t>Sub-acute</w:t>
            </w:r>
          </w:p>
        </w:tc>
        <w:tc>
          <w:tcPr>
            <w:tcW w:w="3476" w:type="dxa"/>
          </w:tcPr>
          <w:p w:rsidR="00E301D2" w:rsidRPr="008F66E8" w:rsidRDefault="00920B9C" w:rsidP="007D43D2">
            <w:pPr>
              <w:rPr>
                <w:color w:val="000000" w:themeColor="text1"/>
                <w:sz w:val="28"/>
                <w:szCs w:val="28"/>
              </w:rPr>
            </w:pPr>
            <w:r w:rsidRPr="008F66E8">
              <w:rPr>
                <w:color w:val="000000" w:themeColor="text1"/>
                <w:sz w:val="28"/>
                <w:szCs w:val="28"/>
                <w:cs/>
              </w:rPr>
              <w:t>21.</w:t>
            </w:r>
            <w:r w:rsidR="00E301D2" w:rsidRPr="008F66E8">
              <w:rPr>
                <w:color w:val="000000" w:themeColor="text1"/>
                <w:sz w:val="28"/>
                <w:szCs w:val="28"/>
                <w:cs/>
              </w:rPr>
              <w:t xml:space="preserve">ร้อยละของผู้ป่วยจิตเภทไม่กลับมารักษาซ้ำภายใน </w:t>
            </w:r>
            <w:r w:rsidR="00E301D2" w:rsidRPr="008F66E8">
              <w:rPr>
                <w:color w:val="000000" w:themeColor="text1"/>
                <w:sz w:val="28"/>
                <w:szCs w:val="28"/>
              </w:rPr>
              <w:t xml:space="preserve">28 </w:t>
            </w:r>
            <w:r w:rsidR="00E301D2" w:rsidRPr="008F66E8">
              <w:rPr>
                <w:color w:val="000000" w:themeColor="text1"/>
                <w:sz w:val="28"/>
                <w:szCs w:val="28"/>
                <w:cs/>
              </w:rPr>
              <w:t>วัน</w:t>
            </w:r>
          </w:p>
        </w:tc>
        <w:tc>
          <w:tcPr>
            <w:tcW w:w="1102" w:type="dxa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98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94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95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96</w:t>
            </w:r>
          </w:p>
        </w:tc>
        <w:tc>
          <w:tcPr>
            <w:tcW w:w="828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97</w:t>
            </w:r>
          </w:p>
        </w:tc>
        <w:tc>
          <w:tcPr>
            <w:tcW w:w="834" w:type="dxa"/>
            <w:shd w:val="clear" w:color="auto" w:fill="auto"/>
          </w:tcPr>
          <w:p w:rsidR="00E301D2" w:rsidRPr="008F66E8" w:rsidRDefault="00E301D2" w:rsidP="007D43D2">
            <w:pPr>
              <w:jc w:val="center"/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</w:rPr>
              <w:t>98</w:t>
            </w:r>
          </w:p>
        </w:tc>
        <w:tc>
          <w:tcPr>
            <w:tcW w:w="1908" w:type="dxa"/>
          </w:tcPr>
          <w:p w:rsidR="00E301D2" w:rsidRPr="008F66E8" w:rsidRDefault="00E301D2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นางภรภัทร  สิมะวงศ์</w:t>
            </w:r>
          </w:p>
        </w:tc>
        <w:tc>
          <w:tcPr>
            <w:tcW w:w="2679" w:type="dxa"/>
          </w:tcPr>
          <w:p w:rsidR="00E301D2" w:rsidRPr="008F66E8" w:rsidRDefault="00E301D2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8F66E8">
              <w:rPr>
                <w:sz w:val="28"/>
                <w:szCs w:val="28"/>
                <w:cs/>
              </w:rPr>
              <w:t>ราณี</w:t>
            </w:r>
            <w:proofErr w:type="spellEnd"/>
            <w:r w:rsidRPr="008F66E8">
              <w:rPr>
                <w:sz w:val="28"/>
                <w:szCs w:val="28"/>
                <w:cs/>
              </w:rPr>
              <w:t xml:space="preserve">  พรมานะจิรังกุล</w:t>
            </w:r>
          </w:p>
          <w:p w:rsidR="00E301D2" w:rsidRPr="008F66E8" w:rsidRDefault="00E301D2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</w:t>
            </w:r>
            <w:proofErr w:type="spellStart"/>
            <w:r w:rsidRPr="008F66E8">
              <w:rPr>
                <w:sz w:val="28"/>
                <w:szCs w:val="28"/>
                <w:cs/>
              </w:rPr>
              <w:t>ทิพศ</w:t>
            </w:r>
            <w:proofErr w:type="spellEnd"/>
            <w:r w:rsidRPr="008F66E8">
              <w:rPr>
                <w:sz w:val="28"/>
                <w:szCs w:val="28"/>
                <w:cs/>
              </w:rPr>
              <w:t>มัย ทายะ</w:t>
            </w:r>
            <w:proofErr w:type="spellStart"/>
            <w:r w:rsidRPr="008F66E8">
              <w:rPr>
                <w:sz w:val="28"/>
                <w:szCs w:val="28"/>
                <w:cs/>
              </w:rPr>
              <w:t>รังษี</w:t>
            </w:r>
            <w:proofErr w:type="spellEnd"/>
          </w:p>
          <w:p w:rsidR="00E301D2" w:rsidRPr="008F66E8" w:rsidRDefault="00E301D2" w:rsidP="007D43D2">
            <w:pPr>
              <w:rPr>
                <w:sz w:val="28"/>
                <w:szCs w:val="28"/>
              </w:rPr>
            </w:pPr>
            <w:r w:rsidRPr="008F66E8">
              <w:rPr>
                <w:sz w:val="28"/>
                <w:szCs w:val="28"/>
                <w:cs/>
              </w:rPr>
              <w:t>นางเกตุสุดา ชินวัตร</w:t>
            </w:r>
          </w:p>
          <w:p w:rsidR="00E301D2" w:rsidRPr="008F66E8" w:rsidRDefault="00E301D2" w:rsidP="007D43D2">
            <w:pPr>
              <w:rPr>
                <w:sz w:val="28"/>
                <w:szCs w:val="28"/>
              </w:rPr>
            </w:pPr>
          </w:p>
          <w:p w:rsidR="005621D6" w:rsidRPr="008F66E8" w:rsidRDefault="005621D6" w:rsidP="007D43D2">
            <w:pPr>
              <w:rPr>
                <w:sz w:val="28"/>
                <w:szCs w:val="28"/>
              </w:rPr>
            </w:pPr>
          </w:p>
        </w:tc>
      </w:tr>
      <w:tr w:rsidR="009D3054" w:rsidRPr="00815A80" w:rsidTr="00525AEB">
        <w:trPr>
          <w:trHeight w:val="432"/>
          <w:jc w:val="center"/>
        </w:trPr>
        <w:tc>
          <w:tcPr>
            <w:tcW w:w="2450" w:type="dxa"/>
            <w:shd w:val="clear" w:color="auto" w:fill="CCFFCC"/>
          </w:tcPr>
          <w:p w:rsidR="009D3054" w:rsidRPr="00815A80" w:rsidRDefault="009D3054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</w:tr>
      <w:tr w:rsidR="009D3054" w:rsidRPr="00815A80" w:rsidTr="00525AEB">
        <w:trPr>
          <w:trHeight w:val="419"/>
          <w:jc w:val="center"/>
        </w:trPr>
        <w:tc>
          <w:tcPr>
            <w:tcW w:w="2450" w:type="dxa"/>
            <w:vMerge w:val="restart"/>
          </w:tcPr>
          <w:p w:rsidR="009D3054" w:rsidRPr="00815A80" w:rsidRDefault="009D3054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476" w:type="dxa"/>
            <w:tcBorders>
              <w:bottom w:val="dotted" w:sz="4" w:space="0" w:color="auto"/>
            </w:tcBorders>
          </w:tcPr>
          <w:p w:rsidR="009D3054" w:rsidRPr="004D445B" w:rsidRDefault="009D3054" w:rsidP="0046629C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 xml:space="preserve">1.1 จำนวน </w:t>
            </w:r>
            <w:r w:rsidRPr="004D445B">
              <w:rPr>
                <w:sz w:val="28"/>
                <w:szCs w:val="28"/>
              </w:rPr>
              <w:t>CQI/R</w:t>
            </w:r>
            <w:r w:rsidRPr="004D445B">
              <w:rPr>
                <w:sz w:val="28"/>
                <w:szCs w:val="28"/>
                <w:cs/>
              </w:rPr>
              <w:t>2</w:t>
            </w:r>
            <w:r w:rsidRPr="004D445B">
              <w:rPr>
                <w:sz w:val="28"/>
                <w:szCs w:val="28"/>
              </w:rPr>
              <w:t>R</w:t>
            </w:r>
            <w:r w:rsidRPr="004D445B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08" w:type="dxa"/>
            <w:vMerge w:val="restart"/>
          </w:tcPr>
          <w:p w:rsidR="009D3054" w:rsidRPr="004D445B" w:rsidRDefault="00525AEB" w:rsidP="008C298C">
            <w:pPr>
              <w:rPr>
                <w:sz w:val="28"/>
                <w:szCs w:val="28"/>
                <w:cs/>
              </w:rPr>
            </w:pPr>
            <w:r w:rsidRPr="005621D6">
              <w:rPr>
                <w:sz w:val="28"/>
                <w:szCs w:val="28"/>
                <w:cs/>
              </w:rPr>
              <w:t>นางภรภัทร  สิมะวงศ์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>(</w:t>
            </w:r>
            <w:r w:rsidR="009D3054" w:rsidRPr="004D445B">
              <w:rPr>
                <w:color w:val="FF0000"/>
                <w:sz w:val="28"/>
                <w:szCs w:val="28"/>
              </w:rPr>
              <w:t>PM :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="009D3054" w:rsidRPr="004D445B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679" w:type="dxa"/>
            <w:vMerge w:val="restart"/>
          </w:tcPr>
          <w:p w:rsidR="009D3054" w:rsidRPr="004D445B" w:rsidRDefault="009D3054" w:rsidP="000262D0">
            <w:pPr>
              <w:rPr>
                <w:color w:val="FF0000"/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9D3054" w:rsidRPr="00815A80" w:rsidTr="00525AEB">
        <w:trPr>
          <w:trHeight w:val="419"/>
          <w:jc w:val="center"/>
        </w:trPr>
        <w:tc>
          <w:tcPr>
            <w:tcW w:w="2450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476" w:type="dxa"/>
            <w:tcBorders>
              <w:top w:val="dotted" w:sz="4" w:space="0" w:color="auto"/>
              <w:bottom w:val="dotted" w:sz="4" w:space="0" w:color="auto"/>
            </w:tcBorders>
          </w:tcPr>
          <w:p w:rsidR="009D3054" w:rsidRPr="004D445B" w:rsidRDefault="009D3054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9D3054" w:rsidRPr="004D445B" w:rsidRDefault="009D3054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9D3054" w:rsidRPr="004D445B" w:rsidRDefault="009D3054" w:rsidP="000262D0">
            <w:pPr>
              <w:rPr>
                <w:sz w:val="28"/>
                <w:szCs w:val="28"/>
                <w:cs/>
              </w:rPr>
            </w:pPr>
          </w:p>
        </w:tc>
      </w:tr>
      <w:tr w:rsidR="009D3054" w:rsidRPr="00815A80" w:rsidTr="00525AEB">
        <w:trPr>
          <w:trHeight w:val="419"/>
          <w:jc w:val="center"/>
        </w:trPr>
        <w:tc>
          <w:tcPr>
            <w:tcW w:w="2450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476" w:type="dxa"/>
            <w:tcBorders>
              <w:top w:val="dotted" w:sz="4" w:space="0" w:color="auto"/>
            </w:tcBorders>
          </w:tcPr>
          <w:p w:rsidR="009D3054" w:rsidRPr="004D445B" w:rsidRDefault="009D3054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9D3054" w:rsidRPr="004D445B" w:rsidRDefault="009D3054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9D3054" w:rsidRPr="004D445B" w:rsidRDefault="009D3054" w:rsidP="000262D0">
            <w:pPr>
              <w:rPr>
                <w:sz w:val="28"/>
                <w:szCs w:val="28"/>
                <w:cs/>
              </w:rPr>
            </w:pPr>
          </w:p>
        </w:tc>
      </w:tr>
      <w:tr w:rsidR="009D3054" w:rsidRPr="00815A80" w:rsidTr="00525AEB">
        <w:trPr>
          <w:trHeight w:val="419"/>
          <w:jc w:val="center"/>
        </w:trPr>
        <w:tc>
          <w:tcPr>
            <w:tcW w:w="2450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476" w:type="dxa"/>
          </w:tcPr>
          <w:p w:rsidR="009D3054" w:rsidRPr="004D445B" w:rsidRDefault="009D3054" w:rsidP="00663839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9D3054" w:rsidRPr="004D445B" w:rsidRDefault="00525AEB" w:rsidP="008C298C">
            <w:pPr>
              <w:rPr>
                <w:sz w:val="28"/>
                <w:szCs w:val="28"/>
                <w:cs/>
              </w:rPr>
            </w:pPr>
            <w:r w:rsidRPr="005621D6">
              <w:rPr>
                <w:sz w:val="28"/>
                <w:szCs w:val="28"/>
                <w:cs/>
              </w:rPr>
              <w:t>นางภรภัทร  สิมะวงศ์</w:t>
            </w:r>
            <w:r w:rsidR="009D3054" w:rsidRPr="004D445B">
              <w:rPr>
                <w:color w:val="FF0000"/>
                <w:sz w:val="28"/>
                <w:szCs w:val="28"/>
              </w:rPr>
              <w:t>(PM :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9D3054" w:rsidRPr="004D445B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679" w:type="dxa"/>
          </w:tcPr>
          <w:p w:rsidR="009D3054" w:rsidRPr="004D445B" w:rsidRDefault="009D3054" w:rsidP="003F07FE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525AEB">
        <w:trPr>
          <w:trHeight w:val="432"/>
          <w:jc w:val="center"/>
        </w:trPr>
        <w:tc>
          <w:tcPr>
            <w:tcW w:w="2450" w:type="dxa"/>
            <w:shd w:val="clear" w:color="auto" w:fill="CCFFCC"/>
          </w:tcPr>
          <w:p w:rsidR="009D3054" w:rsidRPr="00815A80" w:rsidRDefault="009D3054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476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</w:tr>
      <w:tr w:rsidR="009D3054" w:rsidRPr="00815A80" w:rsidTr="00525AEB">
        <w:trPr>
          <w:trHeight w:val="419"/>
          <w:jc w:val="center"/>
        </w:trPr>
        <w:tc>
          <w:tcPr>
            <w:tcW w:w="2450" w:type="dxa"/>
          </w:tcPr>
          <w:p w:rsidR="009D3054" w:rsidRPr="00815A80" w:rsidRDefault="009D3054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476" w:type="dxa"/>
          </w:tcPr>
          <w:p w:rsidR="009D3054" w:rsidRPr="004D445B" w:rsidRDefault="009D3054" w:rsidP="00F043EB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9D3054" w:rsidRPr="004D445B" w:rsidRDefault="009D3054" w:rsidP="00F043E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908" w:type="dxa"/>
          </w:tcPr>
          <w:p w:rsidR="009D3054" w:rsidRPr="004D445B" w:rsidRDefault="00525AEB">
            <w:pPr>
              <w:rPr>
                <w:sz w:val="28"/>
                <w:szCs w:val="28"/>
              </w:rPr>
            </w:pPr>
            <w:r w:rsidRPr="005621D6">
              <w:rPr>
                <w:sz w:val="28"/>
                <w:szCs w:val="28"/>
                <w:cs/>
              </w:rPr>
              <w:t>นางภรภัทร  สิมะวงศ์</w:t>
            </w:r>
          </w:p>
        </w:tc>
        <w:tc>
          <w:tcPr>
            <w:tcW w:w="2679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525AEB">
        <w:trPr>
          <w:trHeight w:val="432"/>
          <w:jc w:val="center"/>
        </w:trPr>
        <w:tc>
          <w:tcPr>
            <w:tcW w:w="2450" w:type="dxa"/>
          </w:tcPr>
          <w:p w:rsidR="009D3054" w:rsidRPr="00815A80" w:rsidRDefault="009D3054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476" w:type="dxa"/>
          </w:tcPr>
          <w:p w:rsidR="009D3054" w:rsidRPr="004D445B" w:rsidRDefault="009D3054" w:rsidP="00397A4C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9D3054" w:rsidRPr="004D445B" w:rsidRDefault="009D3054" w:rsidP="00F043EB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08" w:type="dxa"/>
          </w:tcPr>
          <w:p w:rsidR="009D3054" w:rsidRPr="004D445B" w:rsidRDefault="00525AEB">
            <w:pPr>
              <w:rPr>
                <w:sz w:val="28"/>
                <w:szCs w:val="28"/>
              </w:rPr>
            </w:pPr>
            <w:r w:rsidRPr="005621D6">
              <w:rPr>
                <w:sz w:val="28"/>
                <w:szCs w:val="28"/>
                <w:cs/>
              </w:rPr>
              <w:t>นางภรภัทร  สิมะวงศ์</w:t>
            </w:r>
          </w:p>
        </w:tc>
        <w:tc>
          <w:tcPr>
            <w:tcW w:w="2679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525AEB">
        <w:trPr>
          <w:trHeight w:val="432"/>
          <w:jc w:val="center"/>
        </w:trPr>
        <w:tc>
          <w:tcPr>
            <w:tcW w:w="2450" w:type="dxa"/>
            <w:vMerge w:val="restart"/>
          </w:tcPr>
          <w:p w:rsidR="009D3054" w:rsidRPr="00815A80" w:rsidRDefault="009D3054" w:rsidP="00FB324C">
            <w:pPr>
              <w:rPr>
                <w:cs/>
              </w:rPr>
            </w:pPr>
            <w:r w:rsidRPr="00815A80">
              <w:rPr>
                <w:cs/>
              </w:rPr>
              <w:lastRenderedPageBreak/>
              <w:t>3. บริหารจัดการและพัฒนาบุคลากรในหน่วยงาน</w:t>
            </w:r>
          </w:p>
        </w:tc>
        <w:tc>
          <w:tcPr>
            <w:tcW w:w="3476" w:type="dxa"/>
          </w:tcPr>
          <w:p w:rsidR="009D3054" w:rsidRPr="004D445B" w:rsidRDefault="009D3054" w:rsidP="00F043EB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4D445B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9D3054" w:rsidRPr="004D445B" w:rsidRDefault="009D3054" w:rsidP="00F043E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</w:tcPr>
          <w:p w:rsidR="009D3054" w:rsidRPr="004D445B" w:rsidRDefault="00525AEB">
            <w:pPr>
              <w:rPr>
                <w:sz w:val="28"/>
                <w:szCs w:val="28"/>
              </w:rPr>
            </w:pPr>
            <w:r w:rsidRPr="005621D6">
              <w:rPr>
                <w:sz w:val="28"/>
                <w:szCs w:val="28"/>
                <w:cs/>
              </w:rPr>
              <w:t>นางภรภัทร  สิมะวงศ์</w:t>
            </w:r>
          </w:p>
        </w:tc>
        <w:tc>
          <w:tcPr>
            <w:tcW w:w="2679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525AEB">
        <w:trPr>
          <w:trHeight w:val="432"/>
          <w:jc w:val="center"/>
        </w:trPr>
        <w:tc>
          <w:tcPr>
            <w:tcW w:w="2450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476" w:type="dxa"/>
          </w:tcPr>
          <w:p w:rsidR="009D3054" w:rsidRPr="004D445B" w:rsidRDefault="009D3054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4D445B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9D3054" w:rsidRPr="004D445B" w:rsidRDefault="009D3054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  <w:p w:rsidR="009D3054" w:rsidRPr="004D445B" w:rsidRDefault="009D3054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</w:rPr>
              <w:t xml:space="preserve"> </w:t>
            </w:r>
            <w:r w:rsidRPr="004D445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9D3054" w:rsidRPr="004D445B" w:rsidRDefault="00525AEB" w:rsidP="008C298C">
            <w:pPr>
              <w:rPr>
                <w:color w:val="FF0000"/>
                <w:sz w:val="28"/>
                <w:szCs w:val="28"/>
                <w:cs/>
              </w:rPr>
            </w:pPr>
            <w:r w:rsidRPr="005621D6">
              <w:rPr>
                <w:sz w:val="28"/>
                <w:szCs w:val="28"/>
                <w:cs/>
              </w:rPr>
              <w:t>นางภรภัทร  สิมะวงศ์</w:t>
            </w:r>
            <w:r w:rsidR="009D3054" w:rsidRPr="004D445B">
              <w:rPr>
                <w:color w:val="FF0000"/>
                <w:sz w:val="28"/>
                <w:szCs w:val="28"/>
              </w:rPr>
              <w:t>(PM :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679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525AEB">
        <w:trPr>
          <w:trHeight w:val="432"/>
          <w:jc w:val="center"/>
        </w:trPr>
        <w:tc>
          <w:tcPr>
            <w:tcW w:w="2450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476" w:type="dxa"/>
          </w:tcPr>
          <w:p w:rsidR="009D3054" w:rsidRPr="004D445B" w:rsidRDefault="009D3054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4D445B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9D3054" w:rsidRPr="004D445B" w:rsidRDefault="009D3054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≥</w:t>
            </w:r>
            <w:r w:rsidRPr="004D445B">
              <w:rPr>
                <w:sz w:val="28"/>
                <w:szCs w:val="28"/>
                <w:cs/>
              </w:rPr>
              <w:t>3</w:t>
            </w:r>
            <w:r w:rsidRPr="004D445B">
              <w:rPr>
                <w:sz w:val="28"/>
                <w:szCs w:val="28"/>
              </w:rPr>
              <w:t xml:space="preserve"> </w:t>
            </w:r>
          </w:p>
          <w:p w:rsidR="009D3054" w:rsidRPr="004D445B" w:rsidRDefault="009D3054" w:rsidP="00F043EB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≥</w:t>
            </w:r>
            <w:r w:rsidRPr="004D445B">
              <w:rPr>
                <w:sz w:val="28"/>
                <w:szCs w:val="28"/>
                <w:cs/>
              </w:rPr>
              <w:t>3</w:t>
            </w:r>
            <w:r w:rsidRPr="004D445B">
              <w:rPr>
                <w:sz w:val="28"/>
                <w:szCs w:val="28"/>
              </w:rPr>
              <w:t xml:space="preserve"> </w:t>
            </w:r>
          </w:p>
          <w:p w:rsidR="009D3054" w:rsidRPr="004D445B" w:rsidRDefault="009D3054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08" w:type="dxa"/>
          </w:tcPr>
          <w:p w:rsidR="009D3054" w:rsidRPr="004D445B" w:rsidRDefault="00525AEB" w:rsidP="008C298C">
            <w:pPr>
              <w:rPr>
                <w:color w:val="FF0000"/>
                <w:sz w:val="28"/>
                <w:szCs w:val="28"/>
                <w:cs/>
              </w:rPr>
            </w:pPr>
            <w:r w:rsidRPr="005621D6">
              <w:rPr>
                <w:sz w:val="28"/>
                <w:szCs w:val="28"/>
                <w:cs/>
              </w:rPr>
              <w:t>นางภรภัทร  สิมะวงศ์</w:t>
            </w:r>
            <w:r w:rsidR="009D3054" w:rsidRPr="004D445B">
              <w:rPr>
                <w:color w:val="FF0000"/>
                <w:sz w:val="28"/>
                <w:szCs w:val="28"/>
              </w:rPr>
              <w:t>(PM :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9D3054" w:rsidRPr="004D445B">
              <w:rPr>
                <w:color w:val="FF0000"/>
                <w:sz w:val="28"/>
                <w:szCs w:val="28"/>
              </w:rPr>
              <w:t xml:space="preserve">HRD, 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679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CD7033">
      <w:pPr>
        <w:ind w:left="567"/>
        <w:rPr>
          <w:cs/>
        </w:rPr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2067E8">
          <w:rPr>
            <w:rStyle w:val="a7"/>
            <w:color w:val="auto"/>
            <w:u w:val="none"/>
          </w:rPr>
          <w:t>http://202.129.34.16/intranet2559/</w:t>
        </w:r>
      </w:hyperlink>
      <w:r w:rsidRPr="002067E8">
        <w:rPr>
          <w:rFonts w:hint="cs"/>
          <w:cs/>
        </w:rPr>
        <w:t xml:space="preserve"> </w:t>
      </w:r>
      <w:r w:rsidRPr="00CB7D68">
        <w:rPr>
          <w:rFonts w:hint="cs"/>
          <w:cs/>
        </w:rPr>
        <w:t>หัวข้อ</w:t>
      </w:r>
      <w:r>
        <w:rPr>
          <w:rFonts w:hint="cs"/>
          <w:cs/>
        </w:rPr>
        <w:t xml:space="preserve"> ดาวน์โหลดเอกสาร</w:t>
      </w: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37B0F"/>
    <w:rsid w:val="00060F72"/>
    <w:rsid w:val="0006458F"/>
    <w:rsid w:val="000B3A7D"/>
    <w:rsid w:val="000D391A"/>
    <w:rsid w:val="000F41C9"/>
    <w:rsid w:val="00110F5B"/>
    <w:rsid w:val="001314FE"/>
    <w:rsid w:val="001803AE"/>
    <w:rsid w:val="00186972"/>
    <w:rsid w:val="00191E7F"/>
    <w:rsid w:val="001A33B3"/>
    <w:rsid w:val="001A7F52"/>
    <w:rsid w:val="001B37C0"/>
    <w:rsid w:val="001E5D4C"/>
    <w:rsid w:val="001F2884"/>
    <w:rsid w:val="00204003"/>
    <w:rsid w:val="002067E8"/>
    <w:rsid w:val="00224FCF"/>
    <w:rsid w:val="00225FE5"/>
    <w:rsid w:val="00233277"/>
    <w:rsid w:val="002669EB"/>
    <w:rsid w:val="002A5790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4328"/>
    <w:rsid w:val="00397A4C"/>
    <w:rsid w:val="003C2D0B"/>
    <w:rsid w:val="003C4C45"/>
    <w:rsid w:val="003C6B09"/>
    <w:rsid w:val="003D6B51"/>
    <w:rsid w:val="004211B3"/>
    <w:rsid w:val="0043333E"/>
    <w:rsid w:val="004556F3"/>
    <w:rsid w:val="0046629C"/>
    <w:rsid w:val="004B5FBE"/>
    <w:rsid w:val="004C0E3F"/>
    <w:rsid w:val="004C26D2"/>
    <w:rsid w:val="004D445B"/>
    <w:rsid w:val="004D4DEC"/>
    <w:rsid w:val="004F5C3A"/>
    <w:rsid w:val="00510F64"/>
    <w:rsid w:val="00513889"/>
    <w:rsid w:val="00521152"/>
    <w:rsid w:val="00525787"/>
    <w:rsid w:val="00525AEB"/>
    <w:rsid w:val="00527C42"/>
    <w:rsid w:val="005331E1"/>
    <w:rsid w:val="0053679F"/>
    <w:rsid w:val="0053686F"/>
    <w:rsid w:val="00555077"/>
    <w:rsid w:val="005621D6"/>
    <w:rsid w:val="00563C00"/>
    <w:rsid w:val="0058742C"/>
    <w:rsid w:val="005A381D"/>
    <w:rsid w:val="005C47BD"/>
    <w:rsid w:val="00605B08"/>
    <w:rsid w:val="00605EC5"/>
    <w:rsid w:val="00614086"/>
    <w:rsid w:val="0063314E"/>
    <w:rsid w:val="00637CC5"/>
    <w:rsid w:val="006414B4"/>
    <w:rsid w:val="0066318F"/>
    <w:rsid w:val="00663839"/>
    <w:rsid w:val="00677C5C"/>
    <w:rsid w:val="00696E6A"/>
    <w:rsid w:val="006C2B81"/>
    <w:rsid w:val="006C5AB8"/>
    <w:rsid w:val="006C6F16"/>
    <w:rsid w:val="006F166F"/>
    <w:rsid w:val="00713E34"/>
    <w:rsid w:val="00757F8B"/>
    <w:rsid w:val="00766728"/>
    <w:rsid w:val="007905C5"/>
    <w:rsid w:val="007C7EC1"/>
    <w:rsid w:val="00815A80"/>
    <w:rsid w:val="00824998"/>
    <w:rsid w:val="00853B5A"/>
    <w:rsid w:val="00853FBC"/>
    <w:rsid w:val="008A75F3"/>
    <w:rsid w:val="008B2945"/>
    <w:rsid w:val="008C298C"/>
    <w:rsid w:val="008F66E8"/>
    <w:rsid w:val="00914C18"/>
    <w:rsid w:val="00914F93"/>
    <w:rsid w:val="00920B9C"/>
    <w:rsid w:val="00970773"/>
    <w:rsid w:val="00973AF5"/>
    <w:rsid w:val="00975514"/>
    <w:rsid w:val="009922A3"/>
    <w:rsid w:val="009955C6"/>
    <w:rsid w:val="00996DC7"/>
    <w:rsid w:val="009A3B01"/>
    <w:rsid w:val="009B67D3"/>
    <w:rsid w:val="009C11D1"/>
    <w:rsid w:val="009D3054"/>
    <w:rsid w:val="009D3577"/>
    <w:rsid w:val="009E1900"/>
    <w:rsid w:val="00A74FA0"/>
    <w:rsid w:val="00A90A56"/>
    <w:rsid w:val="00AC1932"/>
    <w:rsid w:val="00AD6A42"/>
    <w:rsid w:val="00B1391E"/>
    <w:rsid w:val="00B27594"/>
    <w:rsid w:val="00B53602"/>
    <w:rsid w:val="00BB30A0"/>
    <w:rsid w:val="00BC0EC2"/>
    <w:rsid w:val="00BE5055"/>
    <w:rsid w:val="00C42120"/>
    <w:rsid w:val="00C56ECF"/>
    <w:rsid w:val="00CB75C6"/>
    <w:rsid w:val="00CD7033"/>
    <w:rsid w:val="00CE132B"/>
    <w:rsid w:val="00CE5866"/>
    <w:rsid w:val="00D26483"/>
    <w:rsid w:val="00D3288D"/>
    <w:rsid w:val="00D50E2E"/>
    <w:rsid w:val="00D91C00"/>
    <w:rsid w:val="00DB7FC4"/>
    <w:rsid w:val="00DD0B17"/>
    <w:rsid w:val="00DD13F1"/>
    <w:rsid w:val="00DD1FDA"/>
    <w:rsid w:val="00E1681B"/>
    <w:rsid w:val="00E301D2"/>
    <w:rsid w:val="00E47EE4"/>
    <w:rsid w:val="00E742AA"/>
    <w:rsid w:val="00E82373"/>
    <w:rsid w:val="00EA47EA"/>
    <w:rsid w:val="00EC323C"/>
    <w:rsid w:val="00EC7EDA"/>
    <w:rsid w:val="00EE1D4A"/>
    <w:rsid w:val="00F1749D"/>
    <w:rsid w:val="00F21CA9"/>
    <w:rsid w:val="00F46D0B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5394-76CB-4E40-A643-AB9B2B66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9</cp:revision>
  <dcterms:created xsi:type="dcterms:W3CDTF">2020-02-18T04:12:00Z</dcterms:created>
  <dcterms:modified xsi:type="dcterms:W3CDTF">2020-02-18T06:50:00Z</dcterms:modified>
</cp:coreProperties>
</file>