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หอผู้ป่วย</w:t>
      </w:r>
      <w:r w:rsidR="00547480">
        <w:rPr>
          <w:rFonts w:hint="cs"/>
          <w:b/>
          <w:bCs/>
          <w:u w:val="dotted"/>
          <w:cs/>
        </w:rPr>
        <w:t>วิ</w:t>
      </w:r>
      <w:proofErr w:type="spellStart"/>
      <w:r w:rsidR="00547480">
        <w:rPr>
          <w:rFonts w:hint="cs"/>
          <w:b/>
          <w:bCs/>
          <w:u w:val="dotted"/>
          <w:cs/>
        </w:rPr>
        <w:t>สุทธา</w:t>
      </w:r>
      <w:proofErr w:type="spellEnd"/>
      <w:r w:rsidR="00547480">
        <w:rPr>
          <w:rFonts w:hint="cs"/>
          <w:b/>
          <w:bCs/>
          <w:u w:val="dotted"/>
          <w:cs/>
        </w:rPr>
        <w:t xml:space="preserve"> 1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525787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547480" w:rsidRPr="00005CA5">
              <w:rPr>
                <w:rFonts w:hint="cs"/>
                <w:color w:val="000000" w:themeColor="text1"/>
                <w:cs/>
              </w:rPr>
              <w:t>นายปริวัตร  ไชยน้อย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  <w:r w:rsidR="00547480">
              <w:rPr>
                <w:rFonts w:hint="cs"/>
                <w:cs/>
              </w:rPr>
              <w:t>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677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50"/>
        <w:gridCol w:w="3376"/>
        <w:gridCol w:w="1102"/>
        <w:gridCol w:w="828"/>
        <w:gridCol w:w="828"/>
        <w:gridCol w:w="828"/>
        <w:gridCol w:w="828"/>
        <w:gridCol w:w="834"/>
        <w:gridCol w:w="2127"/>
        <w:gridCol w:w="2376"/>
      </w:tblGrid>
      <w:tr w:rsidR="0058742C" w:rsidRPr="00F60414" w:rsidTr="00296F2D">
        <w:trPr>
          <w:trHeight w:val="432"/>
          <w:tblHeader/>
          <w:jc w:val="center"/>
        </w:trPr>
        <w:tc>
          <w:tcPr>
            <w:tcW w:w="2550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3376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127" w:type="dxa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376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F60414" w:rsidTr="00296F2D">
        <w:trPr>
          <w:trHeight w:val="432"/>
          <w:tblHeader/>
          <w:jc w:val="center"/>
        </w:trPr>
        <w:tc>
          <w:tcPr>
            <w:tcW w:w="2550" w:type="dxa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76" w:type="dxa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127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76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Tr="00296F2D">
        <w:trPr>
          <w:trHeight w:val="419"/>
          <w:jc w:val="center"/>
        </w:trPr>
        <w:tc>
          <w:tcPr>
            <w:tcW w:w="2550" w:type="dxa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3376" w:type="dxa"/>
            <w:shd w:val="clear" w:color="auto" w:fill="CCFFCC"/>
          </w:tcPr>
          <w:p w:rsidR="0058742C" w:rsidRDefault="0058742C" w:rsidP="00FB324C"/>
        </w:tc>
        <w:tc>
          <w:tcPr>
            <w:tcW w:w="1102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34" w:type="dxa"/>
            <w:shd w:val="clear" w:color="auto" w:fill="CCFFCC"/>
          </w:tcPr>
          <w:p w:rsidR="0058742C" w:rsidRDefault="0058742C" w:rsidP="00FB324C"/>
        </w:tc>
        <w:tc>
          <w:tcPr>
            <w:tcW w:w="2127" w:type="dxa"/>
            <w:shd w:val="clear" w:color="auto" w:fill="CCFFCC"/>
          </w:tcPr>
          <w:p w:rsidR="0058742C" w:rsidRDefault="0058742C" w:rsidP="00FB324C"/>
        </w:tc>
        <w:tc>
          <w:tcPr>
            <w:tcW w:w="2376" w:type="dxa"/>
            <w:shd w:val="clear" w:color="auto" w:fill="CCFFCC"/>
          </w:tcPr>
          <w:p w:rsidR="0058742C" w:rsidRDefault="0058742C" w:rsidP="00FB324C"/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 w:val="restart"/>
          </w:tcPr>
          <w:p w:rsidR="001E03EB" w:rsidRPr="00E43BA8" w:rsidRDefault="001E03EB" w:rsidP="003F07FE">
            <w:pPr>
              <w:rPr>
                <w:b/>
                <w:bCs/>
              </w:rPr>
            </w:pPr>
            <w:r w:rsidRPr="00CE53DA">
              <w:rPr>
                <w:b/>
                <w:bCs/>
                <w:cs/>
              </w:rPr>
              <w:t>ใ</w:t>
            </w:r>
            <w:r>
              <w:rPr>
                <w:rFonts w:hint="cs"/>
                <w:b/>
                <w:bCs/>
                <w:cs/>
              </w:rPr>
              <w:t>ห้</w:t>
            </w:r>
            <w:r w:rsidRPr="00CE53DA">
              <w:rPr>
                <w:b/>
                <w:bCs/>
                <w:cs/>
              </w:rPr>
              <w:t>บริการแบบผู้ป่วยในสำหรับผู้ป่วยจิตเวชทั่วไป ผู้ป่วยนิติจิตเวช ที่ส่งมาจากเรือนจำ ให้บริการบำบัดรักษา ฟื้นฟูสมรรถภาพและส่งเสริมป้องกัน  โดยมีเป้าหมายเพื่อให้ผู้รับบริการได้รับบริการที่มีคุณภาพ ได้มาตรฐาน ปลอดภัย</w:t>
            </w:r>
          </w:p>
        </w:tc>
        <w:tc>
          <w:tcPr>
            <w:tcW w:w="3376" w:type="dxa"/>
          </w:tcPr>
          <w:p w:rsidR="001E03EB" w:rsidRPr="00CE53DA" w:rsidRDefault="001E03EB" w:rsidP="003F07FE">
            <w:pPr>
              <w:rPr>
                <w:color w:val="000000" w:themeColor="text1"/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Merge w:val="restart"/>
          </w:tcPr>
          <w:p w:rsidR="001E03EB" w:rsidRPr="00CE53DA" w:rsidRDefault="001E03EB" w:rsidP="003F07FE">
            <w:pPr>
              <w:rPr>
                <w:color w:val="FF0000"/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นายปริวัตร  ไชยน้อย </w:t>
            </w:r>
          </w:p>
        </w:tc>
        <w:tc>
          <w:tcPr>
            <w:tcW w:w="2376" w:type="dxa"/>
            <w:vMerge w:val="restart"/>
          </w:tcPr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นายมังกร</w:t>
            </w:r>
            <w:r w:rsidRPr="00CE53DA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ธิ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สา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วรพจน์</w:t>
            </w:r>
            <w:proofErr w:type="spellEnd"/>
            <w:r w:rsidRPr="00CE53D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ธนา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รักษ์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นายภา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นุวัฒน์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สอาด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อาวุธ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น.ส.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รวินันท์</w:t>
            </w:r>
            <w:proofErr w:type="spellEnd"/>
            <w:r w:rsidRPr="00CE53DA">
              <w:rPr>
                <w:color w:val="000000"/>
                <w:sz w:val="28"/>
                <w:szCs w:val="28"/>
              </w:rPr>
              <w:t xml:space="preserve">  </w:t>
            </w:r>
            <w:r w:rsidRPr="00CE53DA">
              <w:rPr>
                <w:color w:val="000000"/>
                <w:sz w:val="28"/>
                <w:szCs w:val="28"/>
                <w:cs/>
              </w:rPr>
              <w:t>ใจเงิน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น.ส.มนันญา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 xml:space="preserve"> อินทร์จักร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นาง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สุนีย์</w:t>
            </w:r>
            <w:proofErr w:type="spellEnd"/>
            <w:r w:rsidRPr="00CE53DA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พิ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มสาร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น.ส.กรกนก พิมพ์ทนต์</w:t>
            </w:r>
          </w:p>
          <w:p w:rsidR="001E03EB" w:rsidRPr="00CE53DA" w:rsidRDefault="001E03EB" w:rsidP="003F07FE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นายจรัล        ยา</w:t>
            </w:r>
            <w:proofErr w:type="spellStart"/>
            <w:r w:rsidRPr="00CE53DA">
              <w:rPr>
                <w:sz w:val="28"/>
                <w:szCs w:val="28"/>
                <w:cs/>
              </w:rPr>
              <w:t>นะโส</w:t>
            </w:r>
            <w:proofErr w:type="spellEnd"/>
          </w:p>
          <w:p w:rsidR="001E03EB" w:rsidRPr="00CE53DA" w:rsidRDefault="001E03EB" w:rsidP="003F07FE">
            <w:pPr>
              <w:rPr>
                <w:color w:val="FF0000"/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</w:t>
            </w:r>
            <w:proofErr w:type="spellStart"/>
            <w:r w:rsidRPr="00CE53DA">
              <w:rPr>
                <w:sz w:val="28"/>
                <w:szCs w:val="28"/>
                <w:cs/>
              </w:rPr>
              <w:t>ประเสิรฐ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  ชัยชะนะ</w:t>
            </w:r>
          </w:p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นายสมบัติ    ใจมิ</w:t>
            </w:r>
            <w:proofErr w:type="spellStart"/>
            <w:r w:rsidRPr="00CE53DA">
              <w:rPr>
                <w:sz w:val="28"/>
                <w:szCs w:val="28"/>
                <w:cs/>
              </w:rPr>
              <w:t>ภักดิ์</w:t>
            </w:r>
            <w:proofErr w:type="spellEnd"/>
          </w:p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นายเกษม     บรรณศักดิ์</w:t>
            </w:r>
          </w:p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นายทรงวุฒิ     ตัน</w:t>
            </w:r>
            <w:proofErr w:type="spellStart"/>
            <w:r w:rsidRPr="00CE53DA">
              <w:rPr>
                <w:sz w:val="28"/>
                <w:szCs w:val="28"/>
                <w:cs/>
              </w:rPr>
              <w:t>กุณา</w:t>
            </w:r>
            <w:proofErr w:type="spellEnd"/>
          </w:p>
          <w:p w:rsidR="001E03EB" w:rsidRDefault="001E03EB" w:rsidP="00230C06">
            <w:pPr>
              <w:rPr>
                <w:rFonts w:hint="cs"/>
                <w:sz w:val="28"/>
                <w:szCs w:val="28"/>
              </w:rPr>
            </w:pPr>
          </w:p>
          <w:p w:rsidR="00230C06" w:rsidRPr="00CE53DA" w:rsidRDefault="00230C06" w:rsidP="00230C06">
            <w:pPr>
              <w:rPr>
                <w:sz w:val="28"/>
                <w:szCs w:val="28"/>
              </w:rPr>
            </w:pPr>
          </w:p>
        </w:tc>
      </w:tr>
      <w:tr w:rsidR="001E03EB" w:rsidTr="00296F2D">
        <w:trPr>
          <w:trHeight w:val="419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</w:pPr>
          </w:p>
        </w:tc>
        <w:tc>
          <w:tcPr>
            <w:tcW w:w="3376" w:type="dxa"/>
          </w:tcPr>
          <w:p w:rsidR="001E03EB" w:rsidRPr="00CE53DA" w:rsidRDefault="001E03EB" w:rsidP="003F07FE">
            <w:pPr>
              <w:rPr>
                <w:color w:val="000000" w:themeColor="text1"/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1E03EB" w:rsidRPr="00CE53DA" w:rsidRDefault="001E03EB" w:rsidP="00F21173">
            <w:pPr>
              <w:rPr>
                <w:color w:val="000000" w:themeColor="text1"/>
                <w:sz w:val="28"/>
                <w:szCs w:val="28"/>
                <w:cs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(พลัดตกหกล้มตกเตียง) ระดับ 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F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03EB" w:rsidTr="00296F2D">
        <w:trPr>
          <w:trHeight w:val="419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</w:pPr>
          </w:p>
        </w:tc>
        <w:tc>
          <w:tcPr>
            <w:tcW w:w="3376" w:type="dxa"/>
          </w:tcPr>
          <w:p w:rsidR="001E03EB" w:rsidRPr="00CE53DA" w:rsidRDefault="001E03EB" w:rsidP="003F07FE">
            <w:pPr>
              <w:rPr>
                <w:color w:val="000000" w:themeColor="text1"/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F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3F07FE">
            <w:pPr>
              <w:rPr>
                <w:color w:val="000000" w:themeColor="text1"/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  <w:shd w:val="clear" w:color="auto" w:fill="auto"/>
          </w:tcPr>
          <w:p w:rsidR="001E03EB" w:rsidRPr="00CE53DA" w:rsidRDefault="001E03EB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CE53DA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1E03EB" w:rsidRPr="00CE53DA" w:rsidRDefault="001E03EB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1E03EB" w:rsidRPr="00CE53DA" w:rsidRDefault="001E03EB" w:rsidP="003F07F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B979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จำนวนครั้งการทำกลุ่มกิจกรรมบำบัด (ฟื้นฟู)</w:t>
            </w:r>
            <w:r w:rsidRPr="00CE53DA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462C44">
            <w:pPr>
              <w:rPr>
                <w:color w:val="000000"/>
                <w:sz w:val="28"/>
                <w:szCs w:val="28"/>
                <w:cs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B9799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462C44">
            <w:pPr>
              <w:rPr>
                <w:color w:val="000000"/>
                <w:sz w:val="28"/>
                <w:szCs w:val="28"/>
                <w:cs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B9799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CE53DA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 xml:space="preserve">ระดับ </w:t>
            </w:r>
            <w:r w:rsidRPr="00CE53DA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462C44">
            <w:pPr>
              <w:rPr>
                <w:color w:val="000000"/>
                <w:sz w:val="28"/>
                <w:szCs w:val="28"/>
                <w:cs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3F07FE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E53DA">
              <w:rPr>
                <w:sz w:val="28"/>
                <w:szCs w:val="28"/>
              </w:rPr>
              <w:t xml:space="preserve">. </w:t>
            </w:r>
            <w:r w:rsidRPr="00CE53DA">
              <w:rPr>
                <w:sz w:val="28"/>
                <w:szCs w:val="28"/>
                <w:cs/>
              </w:rPr>
              <w:t xml:space="preserve">ร้อยละความสมบูรณ์บันทึกทางการพยาบาล 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≥ 80 %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vMerge w:val="restart"/>
          </w:tcPr>
          <w:p w:rsidR="001E03EB" w:rsidRPr="00CE53DA" w:rsidRDefault="001E03EB">
            <w:pPr>
              <w:rPr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นายปริวัตร  ไชยน้อย </w:t>
            </w:r>
          </w:p>
        </w:tc>
        <w:tc>
          <w:tcPr>
            <w:tcW w:w="2376" w:type="dxa"/>
            <w:vMerge w:val="restart"/>
          </w:tcPr>
          <w:p w:rsidR="001E03EB" w:rsidRPr="00CE53DA" w:rsidRDefault="001E03EB" w:rsidP="00462C44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นายมังกร</w:t>
            </w:r>
            <w:r w:rsidRPr="00CE53DA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ธิ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สา</w:t>
            </w:r>
          </w:p>
          <w:p w:rsidR="001E03EB" w:rsidRPr="00CE53DA" w:rsidRDefault="001E03EB" w:rsidP="00462C44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วรพจน์</w:t>
            </w:r>
            <w:proofErr w:type="spellEnd"/>
            <w:r w:rsidRPr="00CE53D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ธนา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รักษ์</w:t>
            </w:r>
          </w:p>
          <w:p w:rsidR="001E03EB" w:rsidRPr="00CE53DA" w:rsidRDefault="001E03EB" w:rsidP="00462C44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นายภา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นุวัฒน์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สอาด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อาวุธ</w:t>
            </w:r>
          </w:p>
          <w:p w:rsidR="001E03EB" w:rsidRPr="00CE53DA" w:rsidRDefault="001E03EB" w:rsidP="00462C44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น.ส.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รวินันท์</w:t>
            </w:r>
            <w:proofErr w:type="spellEnd"/>
            <w:r w:rsidRPr="00CE53DA">
              <w:rPr>
                <w:color w:val="000000"/>
                <w:sz w:val="28"/>
                <w:szCs w:val="28"/>
              </w:rPr>
              <w:t xml:space="preserve">  </w:t>
            </w:r>
            <w:r w:rsidRPr="00CE53DA">
              <w:rPr>
                <w:color w:val="000000"/>
                <w:sz w:val="28"/>
                <w:szCs w:val="28"/>
                <w:cs/>
              </w:rPr>
              <w:t>ใจเงิน</w:t>
            </w:r>
          </w:p>
          <w:p w:rsidR="001E03EB" w:rsidRPr="00CE53DA" w:rsidRDefault="001E03EB" w:rsidP="00462C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น.ส.มนันญา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 xml:space="preserve"> อินทร์จักร</w:t>
            </w:r>
          </w:p>
          <w:p w:rsidR="001E03EB" w:rsidRPr="00CE53DA" w:rsidRDefault="001E03EB" w:rsidP="00462C44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นาง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สุนีย์</w:t>
            </w:r>
            <w:proofErr w:type="spellEnd"/>
            <w:r w:rsidRPr="00CE53DA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CE53DA">
              <w:rPr>
                <w:color w:val="000000"/>
                <w:sz w:val="28"/>
                <w:szCs w:val="28"/>
                <w:cs/>
              </w:rPr>
              <w:t>พิ</w:t>
            </w:r>
            <w:proofErr w:type="spellEnd"/>
            <w:r w:rsidRPr="00CE53DA">
              <w:rPr>
                <w:color w:val="000000"/>
                <w:sz w:val="28"/>
                <w:szCs w:val="28"/>
                <w:cs/>
              </w:rPr>
              <w:t>มสาร</w:t>
            </w:r>
          </w:p>
          <w:p w:rsidR="001E03EB" w:rsidRPr="00CE53DA" w:rsidRDefault="001E03EB" w:rsidP="003F07FE">
            <w:pPr>
              <w:rPr>
                <w:color w:val="000000"/>
                <w:sz w:val="28"/>
                <w:szCs w:val="28"/>
              </w:rPr>
            </w:pPr>
            <w:r w:rsidRPr="00CE53DA">
              <w:rPr>
                <w:color w:val="000000"/>
                <w:sz w:val="28"/>
                <w:szCs w:val="28"/>
                <w:cs/>
              </w:rPr>
              <w:t>น.ส.กรกนก พิมพ์ทนต์</w:t>
            </w: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9826F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CE53DA">
              <w:rPr>
                <w:color w:val="000000" w:themeColor="text1"/>
                <w:sz w:val="28"/>
                <w:szCs w:val="28"/>
              </w:rPr>
              <w:t>E-I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1E03EB" w:rsidRPr="00CE53DA" w:rsidRDefault="001E03EB" w:rsidP="009826F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462C44">
            <w:pPr>
              <w:rPr>
                <w:color w:val="000000"/>
                <w:sz w:val="28"/>
                <w:szCs w:val="28"/>
                <w:cs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9826FC">
            <w:pPr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CE53DA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CE53DA">
              <w:rPr>
                <w:sz w:val="28"/>
                <w:szCs w:val="28"/>
              </w:rPr>
              <w:t xml:space="preserve"> </w:t>
            </w:r>
            <w:r w:rsidRPr="00CE53DA">
              <w:rPr>
                <w:sz w:val="28"/>
                <w:szCs w:val="28"/>
                <w:cs/>
              </w:rPr>
              <w:t>(</w:t>
            </w:r>
            <w:proofErr w:type="spellStart"/>
            <w:r w:rsidRPr="00CE53DA">
              <w:rPr>
                <w:sz w:val="28"/>
                <w:szCs w:val="28"/>
              </w:rPr>
              <w:t>Honos</w:t>
            </w:r>
            <w:proofErr w:type="spellEnd"/>
            <w:r w:rsidRPr="00CE53DA">
              <w:rPr>
                <w:sz w:val="28"/>
                <w:szCs w:val="28"/>
              </w:rPr>
              <w:t xml:space="preserve">, CIWAs, 9Q, 8Q, </w:t>
            </w:r>
            <w:proofErr w:type="spellStart"/>
            <w:r w:rsidRPr="00CE53DA">
              <w:rPr>
                <w:sz w:val="28"/>
                <w:szCs w:val="28"/>
              </w:rPr>
              <w:t>MoCA</w:t>
            </w:r>
            <w:proofErr w:type="spellEnd"/>
            <w:r w:rsidRPr="00CE53DA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ร้อยละ</w:t>
            </w:r>
            <w:r w:rsidRPr="00CE53DA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vMerge/>
          </w:tcPr>
          <w:p w:rsidR="001E03EB" w:rsidRPr="00CE53DA" w:rsidRDefault="001E03EB" w:rsidP="009826F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462C44">
            <w:pPr>
              <w:rPr>
                <w:color w:val="000000"/>
                <w:sz w:val="28"/>
                <w:szCs w:val="28"/>
                <w:cs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B97994">
            <w:pPr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</w:rPr>
              <w:t xml:space="preserve">12. </w:t>
            </w:r>
            <w:r w:rsidRPr="00CE53DA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≥</w:t>
            </w:r>
            <w:r w:rsidRPr="00CE53DA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B97994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27" w:type="dxa"/>
            <w:vMerge/>
          </w:tcPr>
          <w:p w:rsidR="001E03EB" w:rsidRPr="00CE53DA" w:rsidRDefault="001E03E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E03EB" w:rsidRPr="00CE53DA" w:rsidRDefault="001E03EB" w:rsidP="00462C44">
            <w:pPr>
              <w:rPr>
                <w:sz w:val="28"/>
                <w:szCs w:val="28"/>
                <w:cs/>
              </w:rPr>
            </w:pP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Default="001E03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76" w:type="dxa"/>
          </w:tcPr>
          <w:p w:rsidR="001E03EB" w:rsidRPr="00CE53DA" w:rsidRDefault="001E03EB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3</w:t>
            </w:r>
            <w:r w:rsidRPr="00CE53D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จำนวนครั้งการทำกลุ่มบำบัด </w:t>
            </w:r>
            <w:r w:rsidRPr="00CE53DA">
              <w:rPr>
                <w:color w:val="000000" w:themeColor="text1"/>
                <w:sz w:val="28"/>
                <w:szCs w:val="28"/>
              </w:rPr>
              <w:t>**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(</w:t>
            </w:r>
            <w:r w:rsidRPr="00CE53DA">
              <w:rPr>
                <w:color w:val="000000" w:themeColor="text1"/>
                <w:sz w:val="28"/>
                <w:szCs w:val="28"/>
              </w:rPr>
              <w:t>Support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CE53DA">
              <w:rPr>
                <w:color w:val="000000" w:themeColor="text1"/>
                <w:sz w:val="28"/>
                <w:szCs w:val="28"/>
              </w:rPr>
              <w:t>CBT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CE53DA">
              <w:rPr>
                <w:color w:val="000000" w:themeColor="text1"/>
                <w:sz w:val="28"/>
                <w:szCs w:val="28"/>
              </w:rPr>
              <w:t>MET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CE53DA">
              <w:rPr>
                <w:color w:val="000000" w:themeColor="text1"/>
                <w:sz w:val="28"/>
                <w:szCs w:val="28"/>
              </w:rPr>
              <w:t>CRP</w:t>
            </w:r>
            <w:r w:rsidRPr="00CE53DA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1E03EB" w:rsidRPr="00CE53DA" w:rsidRDefault="001E03EB">
            <w:pPr>
              <w:rPr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 xml:space="preserve">นายปริวัตร  ไชยน้อย </w:t>
            </w:r>
          </w:p>
        </w:tc>
        <w:tc>
          <w:tcPr>
            <w:tcW w:w="2376" w:type="dxa"/>
          </w:tcPr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 xml:space="preserve">นายมังกร    </w:t>
            </w:r>
            <w:proofErr w:type="spellStart"/>
            <w:r w:rsidRPr="00CE53DA">
              <w:rPr>
                <w:sz w:val="28"/>
                <w:szCs w:val="28"/>
                <w:cs/>
              </w:rPr>
              <w:t>ธิ</w:t>
            </w:r>
            <w:proofErr w:type="spellEnd"/>
            <w:r w:rsidRPr="00CE53DA">
              <w:rPr>
                <w:sz w:val="28"/>
                <w:szCs w:val="28"/>
                <w:cs/>
              </w:rPr>
              <w:t>สา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</w:t>
            </w:r>
            <w:proofErr w:type="spellStart"/>
            <w:r w:rsidRPr="00CE53DA">
              <w:rPr>
                <w:sz w:val="28"/>
                <w:szCs w:val="28"/>
                <w:cs/>
              </w:rPr>
              <w:t>วรพจน์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CE53DA">
              <w:rPr>
                <w:sz w:val="28"/>
                <w:szCs w:val="28"/>
                <w:cs/>
              </w:rPr>
              <w:t>ธนา</w:t>
            </w:r>
            <w:proofErr w:type="spellEnd"/>
            <w:r w:rsidRPr="00CE53DA">
              <w:rPr>
                <w:sz w:val="28"/>
                <w:szCs w:val="28"/>
                <w:cs/>
              </w:rPr>
              <w:t>รักษ์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นายภา</w:t>
            </w:r>
            <w:proofErr w:type="spellStart"/>
            <w:r w:rsidRPr="00CE53DA">
              <w:rPr>
                <w:sz w:val="28"/>
                <w:szCs w:val="28"/>
                <w:cs/>
              </w:rPr>
              <w:t>นุวัฒน์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CE53DA">
              <w:rPr>
                <w:sz w:val="28"/>
                <w:szCs w:val="28"/>
                <w:cs/>
              </w:rPr>
              <w:t>สอาด</w:t>
            </w:r>
            <w:proofErr w:type="spellEnd"/>
            <w:r w:rsidRPr="00CE53DA">
              <w:rPr>
                <w:sz w:val="28"/>
                <w:szCs w:val="28"/>
                <w:cs/>
              </w:rPr>
              <w:t>อาวุธ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น.ส.</w:t>
            </w:r>
            <w:proofErr w:type="spellStart"/>
            <w:r w:rsidRPr="00CE53DA">
              <w:rPr>
                <w:sz w:val="28"/>
                <w:szCs w:val="28"/>
                <w:cs/>
              </w:rPr>
              <w:t>รวินันท์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ใจเงิน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นาง</w:t>
            </w:r>
            <w:proofErr w:type="spellStart"/>
            <w:r w:rsidRPr="00CE53DA">
              <w:rPr>
                <w:sz w:val="28"/>
                <w:szCs w:val="28"/>
                <w:cs/>
              </w:rPr>
              <w:t>สุนีย์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   </w:t>
            </w:r>
            <w:proofErr w:type="spellStart"/>
            <w:r w:rsidRPr="00CE53DA">
              <w:rPr>
                <w:sz w:val="28"/>
                <w:szCs w:val="28"/>
                <w:cs/>
              </w:rPr>
              <w:t>พิ</w:t>
            </w:r>
            <w:proofErr w:type="spellEnd"/>
            <w:r w:rsidRPr="00CE53DA">
              <w:rPr>
                <w:sz w:val="28"/>
                <w:szCs w:val="28"/>
                <w:cs/>
              </w:rPr>
              <w:t>มสาร</w:t>
            </w:r>
          </w:p>
        </w:tc>
      </w:tr>
      <w:tr w:rsidR="001E03EB" w:rsidTr="00296F2D">
        <w:trPr>
          <w:trHeight w:val="432"/>
          <w:jc w:val="center"/>
        </w:trPr>
        <w:tc>
          <w:tcPr>
            <w:tcW w:w="2550" w:type="dxa"/>
            <w:vMerge/>
          </w:tcPr>
          <w:p w:rsidR="001E03EB" w:rsidRPr="00B67010" w:rsidRDefault="001E03EB" w:rsidP="003F07FE">
            <w:pPr>
              <w:rPr>
                <w:b/>
                <w:bCs/>
              </w:rPr>
            </w:pPr>
          </w:p>
        </w:tc>
        <w:tc>
          <w:tcPr>
            <w:tcW w:w="3376" w:type="dxa"/>
          </w:tcPr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</w:t>
            </w:r>
            <w:r w:rsidRPr="00CE53DA">
              <w:rPr>
                <w:sz w:val="28"/>
                <w:szCs w:val="28"/>
                <w:cs/>
              </w:rPr>
              <w:t>4</w:t>
            </w:r>
            <w:r w:rsidRPr="00CE53DA">
              <w:rPr>
                <w:sz w:val="28"/>
                <w:szCs w:val="28"/>
              </w:rPr>
              <w:t xml:space="preserve">. </w:t>
            </w:r>
            <w:r w:rsidRPr="00CE53DA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CE53DA">
              <w:rPr>
                <w:sz w:val="28"/>
                <w:szCs w:val="28"/>
              </w:rPr>
              <w:t xml:space="preserve">SMI-V </w:t>
            </w:r>
            <w:r w:rsidRPr="00CE53DA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CE53DA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1E03EB" w:rsidRPr="00CE53DA" w:rsidRDefault="001E03EB" w:rsidP="003F07FE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E03EB" w:rsidRPr="00CE53DA" w:rsidRDefault="001E03EB">
            <w:pPr>
              <w:rPr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</w:p>
        </w:tc>
        <w:tc>
          <w:tcPr>
            <w:tcW w:w="2376" w:type="dxa"/>
          </w:tcPr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 xml:space="preserve">นายมังกร    </w:t>
            </w:r>
            <w:proofErr w:type="spellStart"/>
            <w:r w:rsidRPr="00CE53DA">
              <w:rPr>
                <w:sz w:val="28"/>
                <w:szCs w:val="28"/>
                <w:cs/>
              </w:rPr>
              <w:t>ธิ</w:t>
            </w:r>
            <w:proofErr w:type="spellEnd"/>
            <w:r w:rsidRPr="00CE53DA">
              <w:rPr>
                <w:sz w:val="28"/>
                <w:szCs w:val="28"/>
                <w:cs/>
              </w:rPr>
              <w:t>สา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</w:t>
            </w:r>
            <w:proofErr w:type="spellStart"/>
            <w:r w:rsidRPr="00CE53DA">
              <w:rPr>
                <w:sz w:val="28"/>
                <w:szCs w:val="28"/>
                <w:cs/>
              </w:rPr>
              <w:t>วรพจน์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CE53DA">
              <w:rPr>
                <w:sz w:val="28"/>
                <w:szCs w:val="28"/>
                <w:cs/>
              </w:rPr>
              <w:t>ธนา</w:t>
            </w:r>
            <w:proofErr w:type="spellEnd"/>
            <w:r w:rsidRPr="00CE53DA">
              <w:rPr>
                <w:sz w:val="28"/>
                <w:szCs w:val="28"/>
                <w:cs/>
              </w:rPr>
              <w:t>รักษ์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นายภา</w:t>
            </w:r>
            <w:proofErr w:type="spellStart"/>
            <w:r w:rsidRPr="00CE53DA">
              <w:rPr>
                <w:sz w:val="28"/>
                <w:szCs w:val="28"/>
                <w:cs/>
              </w:rPr>
              <w:t>นุวัฒน์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CE53DA">
              <w:rPr>
                <w:sz w:val="28"/>
                <w:szCs w:val="28"/>
                <w:cs/>
              </w:rPr>
              <w:t>สอาด</w:t>
            </w:r>
            <w:proofErr w:type="spellEnd"/>
            <w:r w:rsidRPr="00CE53DA">
              <w:rPr>
                <w:sz w:val="28"/>
                <w:szCs w:val="28"/>
                <w:cs/>
              </w:rPr>
              <w:t>อาวุธ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น.ส.</w:t>
            </w:r>
            <w:proofErr w:type="spellStart"/>
            <w:r w:rsidRPr="00CE53DA">
              <w:rPr>
                <w:sz w:val="28"/>
                <w:szCs w:val="28"/>
                <w:cs/>
              </w:rPr>
              <w:t>รวินันท์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ใจเงิน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proofErr w:type="spellStart"/>
            <w:r w:rsidRPr="00CE53DA">
              <w:rPr>
                <w:sz w:val="28"/>
                <w:szCs w:val="28"/>
                <w:cs/>
              </w:rPr>
              <w:t>น.ส.มนันญา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อินทร์จักร</w:t>
            </w:r>
          </w:p>
          <w:p w:rsidR="001E03EB" w:rsidRPr="00CE53DA" w:rsidRDefault="001E03EB" w:rsidP="00462C44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นาง</w:t>
            </w:r>
            <w:proofErr w:type="spellStart"/>
            <w:r w:rsidRPr="00CE53DA">
              <w:rPr>
                <w:sz w:val="28"/>
                <w:szCs w:val="28"/>
                <w:cs/>
              </w:rPr>
              <w:t>สุนีย์</w:t>
            </w:r>
            <w:proofErr w:type="spellEnd"/>
            <w:r w:rsidRPr="00CE53DA">
              <w:rPr>
                <w:sz w:val="28"/>
                <w:szCs w:val="28"/>
                <w:cs/>
              </w:rPr>
              <w:t xml:space="preserve">     </w:t>
            </w:r>
            <w:proofErr w:type="spellStart"/>
            <w:r w:rsidRPr="00CE53DA">
              <w:rPr>
                <w:sz w:val="28"/>
                <w:szCs w:val="28"/>
                <w:cs/>
              </w:rPr>
              <w:t>พิ</w:t>
            </w:r>
            <w:proofErr w:type="spellEnd"/>
            <w:r w:rsidRPr="00CE53DA">
              <w:rPr>
                <w:sz w:val="28"/>
                <w:szCs w:val="28"/>
                <w:cs/>
              </w:rPr>
              <w:t>มสาร</w:t>
            </w:r>
          </w:p>
          <w:p w:rsidR="001E03EB" w:rsidRDefault="001E03EB" w:rsidP="003F07FE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น.ส.กรกนก พิมพ์ทนต์</w:t>
            </w:r>
          </w:p>
          <w:p w:rsidR="001E03EB" w:rsidRDefault="001E03EB" w:rsidP="003F07FE">
            <w:pPr>
              <w:rPr>
                <w:sz w:val="28"/>
                <w:szCs w:val="28"/>
              </w:rPr>
            </w:pPr>
          </w:p>
          <w:p w:rsidR="001E03EB" w:rsidRDefault="001E03EB" w:rsidP="003F07FE">
            <w:pPr>
              <w:rPr>
                <w:sz w:val="28"/>
                <w:szCs w:val="28"/>
              </w:rPr>
            </w:pPr>
          </w:p>
          <w:p w:rsidR="001E03EB" w:rsidRDefault="001E03EB" w:rsidP="003F07FE">
            <w:pPr>
              <w:rPr>
                <w:sz w:val="28"/>
                <w:szCs w:val="28"/>
              </w:rPr>
            </w:pPr>
          </w:p>
          <w:p w:rsidR="001E03EB" w:rsidRPr="00CE53DA" w:rsidRDefault="001E03EB" w:rsidP="003F07FE">
            <w:pPr>
              <w:rPr>
                <w:sz w:val="28"/>
                <w:szCs w:val="28"/>
              </w:rPr>
            </w:pPr>
          </w:p>
        </w:tc>
      </w:tr>
      <w:tr w:rsidR="001778D9" w:rsidTr="00296F2D">
        <w:trPr>
          <w:trHeight w:val="432"/>
          <w:jc w:val="center"/>
        </w:trPr>
        <w:tc>
          <w:tcPr>
            <w:tcW w:w="2550" w:type="dxa"/>
            <w:shd w:val="clear" w:color="auto" w:fill="CCFFCC"/>
          </w:tcPr>
          <w:p w:rsidR="001778D9" w:rsidRPr="00F60414" w:rsidRDefault="001778D9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CCFFCC"/>
          </w:tcPr>
          <w:p w:rsidR="001778D9" w:rsidRPr="00CE53DA" w:rsidRDefault="001778D9" w:rsidP="00FB324C">
            <w:pPr>
              <w:rPr>
                <w:sz w:val="28"/>
                <w:szCs w:val="28"/>
              </w:rPr>
            </w:pPr>
          </w:p>
        </w:tc>
      </w:tr>
      <w:tr w:rsidR="00230C06" w:rsidTr="00296F2D">
        <w:trPr>
          <w:trHeight w:val="419"/>
          <w:jc w:val="center"/>
        </w:trPr>
        <w:tc>
          <w:tcPr>
            <w:tcW w:w="2550" w:type="dxa"/>
            <w:vMerge w:val="restart"/>
          </w:tcPr>
          <w:p w:rsidR="00230C06" w:rsidRDefault="00230C06" w:rsidP="00FB324C">
            <w:bookmarkStart w:id="0" w:name="_GoBack" w:colFirst="9" w:colLast="9"/>
            <w:r>
              <w:rPr>
                <w:rFonts w:hint="cs"/>
                <w:cs/>
              </w:rPr>
              <w:t xml:space="preserve">1. </w:t>
            </w:r>
            <w:r w:rsidRPr="00FB324C">
              <w:rPr>
                <w:cs/>
              </w:rPr>
              <w:t>สนับสนุนการพัฒนาคุณภาพและการจัดการความรู้ของโรงพยาบาล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:rsidR="00230C06" w:rsidRPr="00CE53DA" w:rsidRDefault="00230C06" w:rsidP="009826FC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 xml:space="preserve">1.1 จำนวน </w:t>
            </w:r>
            <w:r w:rsidRPr="00CE53DA">
              <w:rPr>
                <w:sz w:val="28"/>
                <w:szCs w:val="28"/>
              </w:rPr>
              <w:t>CQI/R</w:t>
            </w:r>
            <w:r w:rsidRPr="00CE53DA">
              <w:rPr>
                <w:sz w:val="28"/>
                <w:szCs w:val="28"/>
                <w:cs/>
              </w:rPr>
              <w:t>2</w:t>
            </w:r>
            <w:r w:rsidRPr="00CE53DA">
              <w:rPr>
                <w:sz w:val="28"/>
                <w:szCs w:val="28"/>
              </w:rPr>
              <w:t>R</w:t>
            </w:r>
            <w:r w:rsidRPr="00CE53DA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230C06" w:rsidRPr="00CE53DA" w:rsidRDefault="00230C06" w:rsidP="00316B18">
            <w:pPr>
              <w:rPr>
                <w:color w:val="FF0000"/>
                <w:sz w:val="28"/>
                <w:szCs w:val="28"/>
                <w:cs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 </w:t>
            </w:r>
            <w:r w:rsidRPr="00CE53DA">
              <w:rPr>
                <w:color w:val="FF0000"/>
                <w:sz w:val="28"/>
                <w:szCs w:val="28"/>
                <w:cs/>
              </w:rPr>
              <w:t>(</w:t>
            </w:r>
            <w:r w:rsidRPr="00CE53DA">
              <w:rPr>
                <w:color w:val="FF0000"/>
                <w:sz w:val="28"/>
                <w:szCs w:val="28"/>
              </w:rPr>
              <w:t>PM :</w:t>
            </w:r>
            <w:r w:rsidRPr="00CE53DA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CE53DA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376" w:type="dxa"/>
            <w:vMerge w:val="restart"/>
          </w:tcPr>
          <w:p w:rsidR="00230C06" w:rsidRPr="00CE53DA" w:rsidRDefault="00230C06" w:rsidP="00DF3AC1">
            <w:pPr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bookmarkEnd w:id="0"/>
      <w:tr w:rsidR="00230C06" w:rsidTr="00296F2D">
        <w:trPr>
          <w:trHeight w:val="419"/>
          <w:jc w:val="center"/>
        </w:trPr>
        <w:tc>
          <w:tcPr>
            <w:tcW w:w="2550" w:type="dxa"/>
            <w:vMerge/>
          </w:tcPr>
          <w:p w:rsidR="00230C06" w:rsidRDefault="00230C06" w:rsidP="00FB324C">
            <w:pPr>
              <w:rPr>
                <w:cs/>
              </w:rPr>
            </w:pP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:rsidR="00230C06" w:rsidRPr="00CE53DA" w:rsidRDefault="00230C06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  <w:vMerge/>
          </w:tcPr>
          <w:p w:rsidR="00230C06" w:rsidRPr="00CE53DA" w:rsidRDefault="00230C06" w:rsidP="00316B1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230C06" w:rsidRPr="00CE53DA" w:rsidRDefault="00230C06" w:rsidP="000262D0">
            <w:pPr>
              <w:rPr>
                <w:sz w:val="28"/>
                <w:szCs w:val="28"/>
                <w:cs/>
              </w:rPr>
            </w:pPr>
          </w:p>
        </w:tc>
      </w:tr>
      <w:tr w:rsidR="00230C06" w:rsidTr="00296F2D">
        <w:trPr>
          <w:trHeight w:val="419"/>
          <w:jc w:val="center"/>
        </w:trPr>
        <w:tc>
          <w:tcPr>
            <w:tcW w:w="2550" w:type="dxa"/>
            <w:vMerge/>
          </w:tcPr>
          <w:p w:rsidR="00230C06" w:rsidRDefault="00230C06" w:rsidP="00FB324C">
            <w:pPr>
              <w:rPr>
                <w:cs/>
              </w:rPr>
            </w:pPr>
          </w:p>
        </w:tc>
        <w:tc>
          <w:tcPr>
            <w:tcW w:w="3376" w:type="dxa"/>
            <w:tcBorders>
              <w:top w:val="dotted" w:sz="4" w:space="0" w:color="auto"/>
            </w:tcBorders>
          </w:tcPr>
          <w:p w:rsidR="00230C06" w:rsidRPr="00CE53DA" w:rsidRDefault="00230C06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  <w:vMerge/>
          </w:tcPr>
          <w:p w:rsidR="00230C06" w:rsidRPr="00CE53DA" w:rsidRDefault="00230C06" w:rsidP="00316B1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230C06" w:rsidRPr="00CE53DA" w:rsidRDefault="00230C06" w:rsidP="000262D0">
            <w:pPr>
              <w:rPr>
                <w:sz w:val="28"/>
                <w:szCs w:val="28"/>
                <w:cs/>
              </w:rPr>
            </w:pPr>
          </w:p>
        </w:tc>
      </w:tr>
      <w:tr w:rsidR="00230C06" w:rsidTr="00296F2D">
        <w:trPr>
          <w:trHeight w:val="419"/>
          <w:jc w:val="center"/>
        </w:trPr>
        <w:tc>
          <w:tcPr>
            <w:tcW w:w="2550" w:type="dxa"/>
            <w:vMerge/>
          </w:tcPr>
          <w:p w:rsidR="00230C06" w:rsidRDefault="00230C06" w:rsidP="00FB324C">
            <w:pPr>
              <w:rPr>
                <w:cs/>
              </w:rPr>
            </w:pPr>
          </w:p>
        </w:tc>
        <w:tc>
          <w:tcPr>
            <w:tcW w:w="3376" w:type="dxa"/>
          </w:tcPr>
          <w:p w:rsidR="00230C06" w:rsidRPr="00CE53DA" w:rsidRDefault="00230C06" w:rsidP="00663839">
            <w:pPr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230C06" w:rsidRPr="00CE53DA" w:rsidRDefault="00230C06" w:rsidP="00FB324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FB324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FB324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FB324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FB324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30C06" w:rsidRPr="00CE53DA" w:rsidRDefault="00230C06" w:rsidP="00FB324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</w:tcPr>
          <w:p w:rsidR="00230C06" w:rsidRPr="00CE53DA" w:rsidRDefault="00230C06" w:rsidP="00316B18">
            <w:pPr>
              <w:rPr>
                <w:sz w:val="28"/>
                <w:szCs w:val="28"/>
                <w:cs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E53DA">
              <w:rPr>
                <w:color w:val="FF0000"/>
                <w:sz w:val="28"/>
                <w:szCs w:val="28"/>
              </w:rPr>
              <w:t>(PM :</w:t>
            </w:r>
            <w:r w:rsidRPr="00CE53DA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CE53DA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376" w:type="dxa"/>
          </w:tcPr>
          <w:p w:rsidR="00230C06" w:rsidRPr="00CE53DA" w:rsidRDefault="00230C06" w:rsidP="003F07FE">
            <w:pPr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30C06" w:rsidTr="00296F2D">
        <w:trPr>
          <w:trHeight w:val="432"/>
          <w:jc w:val="center"/>
        </w:trPr>
        <w:tc>
          <w:tcPr>
            <w:tcW w:w="2550" w:type="dxa"/>
            <w:shd w:val="clear" w:color="auto" w:fill="CCFFCC"/>
          </w:tcPr>
          <w:p w:rsidR="00230C06" w:rsidRPr="00F60414" w:rsidRDefault="00230C06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3376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CCFFCC"/>
          </w:tcPr>
          <w:p w:rsidR="00230C06" w:rsidRPr="00CE53DA" w:rsidRDefault="00230C06" w:rsidP="00FB324C">
            <w:pPr>
              <w:rPr>
                <w:sz w:val="28"/>
                <w:szCs w:val="28"/>
              </w:rPr>
            </w:pPr>
          </w:p>
        </w:tc>
      </w:tr>
      <w:tr w:rsidR="00230C06" w:rsidTr="00296F2D">
        <w:trPr>
          <w:trHeight w:val="419"/>
          <w:jc w:val="center"/>
        </w:trPr>
        <w:tc>
          <w:tcPr>
            <w:tcW w:w="2550" w:type="dxa"/>
          </w:tcPr>
          <w:p w:rsidR="00230C06" w:rsidRDefault="00230C06" w:rsidP="00FB324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 w:rsidRPr="00FB324C">
              <w:rPr>
                <w:cs/>
              </w:rPr>
              <w:t>บริหารจัดการพัสดุภายในหน่วยงาน</w:t>
            </w:r>
          </w:p>
        </w:tc>
        <w:tc>
          <w:tcPr>
            <w:tcW w:w="3376" w:type="dxa"/>
          </w:tcPr>
          <w:p w:rsidR="00230C06" w:rsidRPr="00CE53DA" w:rsidRDefault="00230C06" w:rsidP="00F043EB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230C06" w:rsidRPr="00CE53DA" w:rsidRDefault="00230C06" w:rsidP="00F043EB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127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</w:p>
        </w:tc>
        <w:tc>
          <w:tcPr>
            <w:tcW w:w="2376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230C06" w:rsidTr="00296F2D">
        <w:trPr>
          <w:trHeight w:val="432"/>
          <w:jc w:val="center"/>
        </w:trPr>
        <w:tc>
          <w:tcPr>
            <w:tcW w:w="2550" w:type="dxa"/>
          </w:tcPr>
          <w:p w:rsidR="00230C06" w:rsidRDefault="00230C06" w:rsidP="00FB324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Pr="00FB324C">
              <w:rPr>
                <w:cs/>
              </w:rPr>
              <w:t>บริหารจัดการธุรการในหน่วยงาน</w:t>
            </w:r>
          </w:p>
        </w:tc>
        <w:tc>
          <w:tcPr>
            <w:tcW w:w="3376" w:type="dxa"/>
          </w:tcPr>
          <w:p w:rsidR="00230C06" w:rsidRPr="00CE53DA" w:rsidRDefault="00230C06" w:rsidP="00F21173">
            <w:pPr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230C06" w:rsidRPr="00CE53DA" w:rsidRDefault="00230C06" w:rsidP="00F043EB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230C06" w:rsidRPr="00CE53DA" w:rsidRDefault="00230C06" w:rsidP="004D4DE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27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</w:p>
        </w:tc>
        <w:tc>
          <w:tcPr>
            <w:tcW w:w="2376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230C06" w:rsidTr="00296F2D">
        <w:trPr>
          <w:trHeight w:val="432"/>
          <w:jc w:val="center"/>
        </w:trPr>
        <w:tc>
          <w:tcPr>
            <w:tcW w:w="2550" w:type="dxa"/>
            <w:vMerge w:val="restart"/>
          </w:tcPr>
          <w:p w:rsidR="00230C06" w:rsidRDefault="00230C06" w:rsidP="00FB324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 w:rsidRPr="00FB324C">
              <w:rPr>
                <w:cs/>
              </w:rPr>
              <w:t>บริหารจัดการและพัฒนาบุคลากรในหน่วยงาน</w:t>
            </w:r>
          </w:p>
        </w:tc>
        <w:tc>
          <w:tcPr>
            <w:tcW w:w="3376" w:type="dxa"/>
          </w:tcPr>
          <w:p w:rsidR="00230C06" w:rsidRPr="00CE53DA" w:rsidRDefault="00230C06" w:rsidP="009826FC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CE53DA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27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</w:p>
        </w:tc>
        <w:tc>
          <w:tcPr>
            <w:tcW w:w="2376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30C06" w:rsidTr="00296F2D">
        <w:trPr>
          <w:trHeight w:val="432"/>
          <w:jc w:val="center"/>
        </w:trPr>
        <w:tc>
          <w:tcPr>
            <w:tcW w:w="2550" w:type="dxa"/>
            <w:vMerge/>
          </w:tcPr>
          <w:p w:rsidR="00230C06" w:rsidRDefault="00230C06" w:rsidP="00FB324C">
            <w:pPr>
              <w:rPr>
                <w:cs/>
              </w:rPr>
            </w:pPr>
          </w:p>
        </w:tc>
        <w:tc>
          <w:tcPr>
            <w:tcW w:w="3376" w:type="dxa"/>
          </w:tcPr>
          <w:p w:rsidR="00230C06" w:rsidRPr="00CE53DA" w:rsidRDefault="00230C06" w:rsidP="009826FC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CE53DA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230C06" w:rsidRPr="00CE53DA" w:rsidRDefault="00230C06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5</w:t>
            </w:r>
          </w:p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</w:rPr>
              <w:t xml:space="preserve"> </w:t>
            </w:r>
            <w:r w:rsidRPr="00CE53DA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E53DA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</w:tcPr>
          <w:p w:rsidR="00230C06" w:rsidRPr="00CE53DA" w:rsidRDefault="00230C06" w:rsidP="00316B18">
            <w:pPr>
              <w:rPr>
                <w:color w:val="FF0000"/>
                <w:sz w:val="28"/>
                <w:szCs w:val="28"/>
                <w:cs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E53DA">
              <w:rPr>
                <w:color w:val="FF0000"/>
                <w:sz w:val="28"/>
                <w:szCs w:val="28"/>
              </w:rPr>
              <w:t>(PM :</w:t>
            </w:r>
            <w:r w:rsidRPr="00CE53DA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376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30C06" w:rsidTr="00296F2D">
        <w:trPr>
          <w:trHeight w:val="432"/>
          <w:jc w:val="center"/>
        </w:trPr>
        <w:tc>
          <w:tcPr>
            <w:tcW w:w="2550" w:type="dxa"/>
            <w:vMerge/>
          </w:tcPr>
          <w:p w:rsidR="00230C06" w:rsidRDefault="00230C06" w:rsidP="00FB324C">
            <w:pPr>
              <w:rPr>
                <w:cs/>
              </w:rPr>
            </w:pPr>
          </w:p>
        </w:tc>
        <w:tc>
          <w:tcPr>
            <w:tcW w:w="3376" w:type="dxa"/>
          </w:tcPr>
          <w:p w:rsidR="00230C06" w:rsidRPr="00CE53DA" w:rsidRDefault="00230C06" w:rsidP="009826FC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CE53DA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230C06" w:rsidRPr="00CE53DA" w:rsidRDefault="00230C06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≥</w:t>
            </w:r>
            <w:r w:rsidRPr="00CE53DA">
              <w:rPr>
                <w:sz w:val="28"/>
                <w:szCs w:val="28"/>
                <w:cs/>
              </w:rPr>
              <w:t>3</w:t>
            </w:r>
            <w:r w:rsidRPr="00CE53DA">
              <w:rPr>
                <w:sz w:val="28"/>
                <w:szCs w:val="28"/>
              </w:rPr>
              <w:t xml:space="preserve"> </w:t>
            </w:r>
          </w:p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230C06" w:rsidRPr="00CE53DA" w:rsidRDefault="00230C06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CE53DA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230C06" w:rsidRPr="00CE53DA" w:rsidRDefault="00230C06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≥</w:t>
            </w:r>
            <w:r w:rsidRPr="00CE53DA">
              <w:rPr>
                <w:sz w:val="28"/>
                <w:szCs w:val="28"/>
                <w:cs/>
              </w:rPr>
              <w:t>3</w:t>
            </w:r>
            <w:r w:rsidRPr="00CE53DA">
              <w:rPr>
                <w:sz w:val="28"/>
                <w:szCs w:val="28"/>
              </w:rPr>
              <w:t xml:space="preserve"> </w:t>
            </w:r>
          </w:p>
          <w:p w:rsidR="00230C06" w:rsidRPr="00CE53DA" w:rsidRDefault="00230C06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27" w:type="dxa"/>
          </w:tcPr>
          <w:p w:rsidR="00230C06" w:rsidRPr="00CE53DA" w:rsidRDefault="00230C06" w:rsidP="00316B18">
            <w:pPr>
              <w:rPr>
                <w:color w:val="FF0000"/>
                <w:sz w:val="28"/>
                <w:szCs w:val="28"/>
                <w:cs/>
              </w:rPr>
            </w:pPr>
            <w:r w:rsidRPr="00CE53DA">
              <w:rPr>
                <w:color w:val="000000" w:themeColor="text1"/>
                <w:sz w:val="28"/>
                <w:szCs w:val="28"/>
                <w:cs/>
              </w:rPr>
              <w:t>นายปริวัตร  ไชยน้อย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E53DA">
              <w:rPr>
                <w:color w:val="FF0000"/>
                <w:sz w:val="28"/>
                <w:szCs w:val="28"/>
              </w:rPr>
              <w:t>(PM :</w:t>
            </w:r>
            <w:r w:rsidRPr="00CE53DA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CE53DA">
              <w:rPr>
                <w:color w:val="FF0000"/>
                <w:sz w:val="28"/>
                <w:szCs w:val="28"/>
              </w:rPr>
              <w:t xml:space="preserve">HRD, </w:t>
            </w:r>
            <w:r w:rsidRPr="00CE53DA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376" w:type="dxa"/>
          </w:tcPr>
          <w:p w:rsidR="00230C06" w:rsidRPr="00CE53DA" w:rsidRDefault="00230C06">
            <w:pPr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lastRenderedPageBreak/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F21173" w:rsidRDefault="00F21173" w:rsidP="00F21173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F21173" w:rsidRDefault="00F21173" w:rsidP="00316B18">
      <w:pPr>
        <w:ind w:left="567"/>
      </w:pPr>
    </w:p>
    <w:p w:rsidR="00F21173" w:rsidRDefault="00F21173" w:rsidP="00316B18">
      <w:pPr>
        <w:ind w:left="567"/>
        <w:rPr>
          <w:cs/>
        </w:rPr>
      </w:pPr>
    </w:p>
    <w:sectPr w:rsidR="00F21173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62D0"/>
    <w:rsid w:val="00060F72"/>
    <w:rsid w:val="000B3A7D"/>
    <w:rsid w:val="00110F5B"/>
    <w:rsid w:val="001778D9"/>
    <w:rsid w:val="00186972"/>
    <w:rsid w:val="001A7F52"/>
    <w:rsid w:val="001E03EB"/>
    <w:rsid w:val="001F2884"/>
    <w:rsid w:val="00204003"/>
    <w:rsid w:val="00230C06"/>
    <w:rsid w:val="00296F2D"/>
    <w:rsid w:val="002B56A2"/>
    <w:rsid w:val="002D36EF"/>
    <w:rsid w:val="002F2BB4"/>
    <w:rsid w:val="00307DB6"/>
    <w:rsid w:val="00316B18"/>
    <w:rsid w:val="00371ED0"/>
    <w:rsid w:val="00394328"/>
    <w:rsid w:val="003C2D0B"/>
    <w:rsid w:val="003C4C45"/>
    <w:rsid w:val="003C6B09"/>
    <w:rsid w:val="003D6B51"/>
    <w:rsid w:val="0041617E"/>
    <w:rsid w:val="004211B3"/>
    <w:rsid w:val="0043333E"/>
    <w:rsid w:val="00462C44"/>
    <w:rsid w:val="0046629C"/>
    <w:rsid w:val="004D4DEC"/>
    <w:rsid w:val="00510F64"/>
    <w:rsid w:val="00521152"/>
    <w:rsid w:val="00525787"/>
    <w:rsid w:val="00527C42"/>
    <w:rsid w:val="005331E1"/>
    <w:rsid w:val="0053679F"/>
    <w:rsid w:val="00547480"/>
    <w:rsid w:val="00555077"/>
    <w:rsid w:val="00563C00"/>
    <w:rsid w:val="0058742C"/>
    <w:rsid w:val="005A381D"/>
    <w:rsid w:val="005C47BD"/>
    <w:rsid w:val="00605B08"/>
    <w:rsid w:val="006075AF"/>
    <w:rsid w:val="00614086"/>
    <w:rsid w:val="00637CC5"/>
    <w:rsid w:val="006414B4"/>
    <w:rsid w:val="00663839"/>
    <w:rsid w:val="00677C5C"/>
    <w:rsid w:val="006C2B81"/>
    <w:rsid w:val="006C5AB8"/>
    <w:rsid w:val="00757F8B"/>
    <w:rsid w:val="007D5C4D"/>
    <w:rsid w:val="00973AF5"/>
    <w:rsid w:val="009A3B01"/>
    <w:rsid w:val="009B67D3"/>
    <w:rsid w:val="009D3577"/>
    <w:rsid w:val="009E1900"/>
    <w:rsid w:val="00A32841"/>
    <w:rsid w:val="00A74FA0"/>
    <w:rsid w:val="00B27594"/>
    <w:rsid w:val="00B67010"/>
    <w:rsid w:val="00BB30A0"/>
    <w:rsid w:val="00BE5055"/>
    <w:rsid w:val="00C42120"/>
    <w:rsid w:val="00CB75C6"/>
    <w:rsid w:val="00CE53DA"/>
    <w:rsid w:val="00D50E2E"/>
    <w:rsid w:val="00DD13F1"/>
    <w:rsid w:val="00E54327"/>
    <w:rsid w:val="00E742AA"/>
    <w:rsid w:val="00EC7EDA"/>
    <w:rsid w:val="00EE1D4A"/>
    <w:rsid w:val="00F1749D"/>
    <w:rsid w:val="00F21173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F21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F21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14</cp:revision>
  <dcterms:created xsi:type="dcterms:W3CDTF">2020-01-30T09:03:00Z</dcterms:created>
  <dcterms:modified xsi:type="dcterms:W3CDTF">2020-02-25T06:12:00Z</dcterms:modified>
</cp:coreProperties>
</file>